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10"/>
        <w:gridCol w:w="4029"/>
        <w:gridCol w:w="1159"/>
        <w:gridCol w:w="1159"/>
        <w:gridCol w:w="1330"/>
        <w:gridCol w:w="1168"/>
        <w:gridCol w:w="1481"/>
      </w:tblGrid>
      <w:tr w:rsidR="002B78B1" w:rsidTr="002B78B1">
        <w:trPr>
          <w:trHeight w:val="28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№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Наименование модулей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Всего,</w:t>
            </w:r>
          </w:p>
          <w:p w:rsidR="002B78B1" w:rsidRDefault="002B78B1" w:rsidP="003875E7">
            <w:pPr>
              <w:jc w:val="center"/>
            </w:pPr>
            <w:r>
              <w:t>час.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В том числе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Форма контроля</w:t>
            </w:r>
          </w:p>
        </w:tc>
      </w:tr>
      <w:tr w:rsidR="002B78B1" w:rsidTr="002B78B1">
        <w:trPr>
          <w:trHeight w:val="58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лекции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. и </w:t>
            </w:r>
            <w:proofErr w:type="spellStart"/>
            <w:r>
              <w:t>лаборатор</w:t>
            </w:r>
            <w:proofErr w:type="spellEnd"/>
            <w:r>
              <w:t>. занятия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 xml:space="preserve">промеж. и </w:t>
            </w:r>
            <w:proofErr w:type="spellStart"/>
            <w:r>
              <w:t>итог.контроль</w:t>
            </w:r>
            <w:proofErr w:type="spellEnd"/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78B1" w:rsidTr="002B78B1">
        <w:trPr>
          <w:trHeight w:val="1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2B78B1" w:rsidTr="002B78B1">
        <w:trPr>
          <w:trHeight w:val="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r>
              <w:rPr>
                <w:b/>
              </w:rPr>
              <w:t>Раздел 1. Теоретическое обучение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  <w:rPr>
                <w:b/>
              </w:rPr>
            </w:pPr>
          </w:p>
        </w:tc>
      </w:tr>
      <w:tr w:rsidR="002B78B1" w:rsidTr="002B78B1">
        <w:trPr>
          <w:trHeight w:val="110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1.1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r>
              <w:t xml:space="preserve">Модуль 1. Стандарты </w:t>
            </w:r>
            <w:proofErr w:type="spellStart"/>
            <w:proofErr w:type="gramStart"/>
            <w:r>
              <w:t>Ворлдскиллс</w:t>
            </w:r>
            <w:proofErr w:type="spellEnd"/>
            <w:proofErr w:type="gramEnd"/>
            <w:r>
              <w:t xml:space="preserve"> и спецификация стандартов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«Парикмахерское искусство». Разделы спецификации.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8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1.2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1.3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r>
              <w:t xml:space="preserve">Модуль 3. Общие вопросы по работе в статусе </w:t>
            </w:r>
            <w:proofErr w:type="spellStart"/>
            <w:r>
              <w:t>самозанятого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</w:p>
        </w:tc>
      </w:tr>
      <w:tr w:rsidR="002B78B1" w:rsidTr="002B78B1">
        <w:trPr>
          <w:trHeight w:val="4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1.4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r>
              <w:t>Модуль 4. Т</w:t>
            </w:r>
            <w:bookmarkStart w:id="0" w:name="_GoBack"/>
            <w:bookmarkEnd w:id="0"/>
            <w:r>
              <w:t>ребования охраны труда и техники безопасности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2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  <w:jc w:val="both"/>
            </w:pPr>
            <w:r>
              <w:rPr>
                <w:b/>
              </w:rPr>
              <w:t>Раздел 2. Профессиональный курс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</w:p>
        </w:tc>
      </w:tr>
      <w:tr w:rsidR="002B78B1" w:rsidTr="002B78B1">
        <w:trPr>
          <w:trHeight w:val="5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  <w:jc w:val="both"/>
              <w:rPr>
                <w:b/>
              </w:rPr>
            </w:pPr>
            <w:r>
              <w:t>Модуль 1. Практическое занятие на определение стартового уровня владения компетенцией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5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2.2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</w:pPr>
            <w:r>
              <w:t xml:space="preserve">Модуль 2 Организация рабочего пространства и рабочий процесс. Коммуникация с клиентом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2.3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</w:pPr>
            <w:r>
              <w:t xml:space="preserve">Модуль 3 Стрижки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2.4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</w:pPr>
            <w:r>
              <w:t>Модуль 4 Окрашивание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3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2.5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</w:pPr>
            <w:r>
              <w:t>Модуль 5 Укладки и прически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5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2.6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</w:pPr>
            <w:r>
              <w:t>Модуль 6 Химическое воздействие (перманентная завивка и выпрямление)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2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2.7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2130"/>
              </w:tabs>
            </w:pPr>
            <w:r>
              <w:t>Модуль 7 Особые процедуры для волос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t>Зачет</w:t>
            </w:r>
          </w:p>
        </w:tc>
      </w:tr>
      <w:tr w:rsidR="002B78B1" w:rsidTr="002B78B1">
        <w:trPr>
          <w:trHeight w:val="112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>Квалификационный экзамен:</w:t>
            </w:r>
          </w:p>
          <w:p w:rsidR="002B78B1" w:rsidRDefault="002B78B1" w:rsidP="003875E7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>- проверка теоретических знаний;</w:t>
            </w:r>
          </w:p>
          <w:p w:rsidR="002B78B1" w:rsidRDefault="002B78B1" w:rsidP="003875E7">
            <w:pPr>
              <w:tabs>
                <w:tab w:val="left" w:pos="1920"/>
              </w:tabs>
            </w:pPr>
            <w:r>
              <w:rPr>
                <w:b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</w:pPr>
          </w:p>
          <w:p w:rsidR="002B78B1" w:rsidRDefault="002B78B1" w:rsidP="003875E7">
            <w:pPr>
              <w:jc w:val="center"/>
            </w:pPr>
            <w:r>
              <w:t>Тест</w:t>
            </w:r>
          </w:p>
          <w:p w:rsidR="002B78B1" w:rsidRDefault="002B78B1" w:rsidP="003875E7">
            <w:pPr>
              <w:jc w:val="center"/>
            </w:pPr>
          </w:p>
          <w:p w:rsidR="002B78B1" w:rsidRDefault="002B78B1" w:rsidP="003875E7">
            <w:pPr>
              <w:jc w:val="center"/>
            </w:pPr>
            <w:r>
              <w:t>ДЭ</w:t>
            </w:r>
            <w:r>
              <w:rPr>
                <w:vertAlign w:val="superscript"/>
              </w:rPr>
              <w:footnoteReference w:id="1"/>
            </w:r>
          </w:p>
        </w:tc>
      </w:tr>
      <w:tr w:rsidR="002B78B1" w:rsidTr="002B78B1">
        <w:trPr>
          <w:trHeight w:val="5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8B1" w:rsidRDefault="002B78B1" w:rsidP="003875E7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78B1" w:rsidRDefault="002B78B1" w:rsidP="003875E7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8B1" w:rsidRDefault="002B78B1" w:rsidP="003875E7">
            <w:pPr>
              <w:jc w:val="center"/>
              <w:rPr>
                <w:b/>
              </w:rPr>
            </w:pPr>
          </w:p>
        </w:tc>
      </w:tr>
    </w:tbl>
    <w:p w:rsidR="00E877B2" w:rsidRDefault="001F3815"/>
    <w:sectPr w:rsidR="00E877B2" w:rsidSect="002B78B1">
      <w:pgSz w:w="11906" w:h="16838" w:code="9"/>
      <w:pgMar w:top="624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15" w:rsidRDefault="001F3815" w:rsidP="002B78B1">
      <w:r>
        <w:separator/>
      </w:r>
    </w:p>
  </w:endnote>
  <w:endnote w:type="continuationSeparator" w:id="0">
    <w:p w:rsidR="001F3815" w:rsidRDefault="001F3815" w:rsidP="002B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15" w:rsidRDefault="001F3815" w:rsidP="002B78B1">
      <w:r>
        <w:separator/>
      </w:r>
    </w:p>
  </w:footnote>
  <w:footnote w:type="continuationSeparator" w:id="0">
    <w:p w:rsidR="001F3815" w:rsidRDefault="001F3815" w:rsidP="002B78B1">
      <w:r>
        <w:continuationSeparator/>
      </w:r>
    </w:p>
  </w:footnote>
  <w:footnote w:id="1">
    <w:p w:rsidR="002B78B1" w:rsidRDefault="002B78B1" w:rsidP="002B78B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Демонстрационный экзамен по компетенции.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2C"/>
    <w:rsid w:val="001F3815"/>
    <w:rsid w:val="002B78B1"/>
    <w:rsid w:val="003F06AA"/>
    <w:rsid w:val="009D6C2C"/>
    <w:rsid w:val="00A231E8"/>
    <w:rsid w:val="00B91CFF"/>
    <w:rsid w:val="00E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1515-055E-4A78-A441-621D6689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B1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2022-04-01T08:44:00Z</dcterms:created>
  <dcterms:modified xsi:type="dcterms:W3CDTF">2022-04-01T08:45:00Z</dcterms:modified>
</cp:coreProperties>
</file>