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0B" w:rsidRDefault="00C0380B" w:rsidP="00C0380B">
      <w:pPr>
        <w:jc w:val="right"/>
      </w:pPr>
    </w:p>
    <w:p w:rsidR="00C0380B" w:rsidRDefault="00C0380B" w:rsidP="00C0380B">
      <w:pPr>
        <w:jc w:val="right"/>
      </w:pPr>
    </w:p>
    <w:p w:rsidR="00C0380B" w:rsidRDefault="00C0380B" w:rsidP="00C0380B">
      <w:pPr>
        <w:jc w:val="right"/>
      </w:pPr>
    </w:p>
    <w:p w:rsidR="00C0380B" w:rsidRDefault="00C0380B" w:rsidP="00C0380B">
      <w:pPr>
        <w:jc w:val="right"/>
      </w:pPr>
    </w:p>
    <w:p w:rsidR="00C0380B" w:rsidRDefault="00C0380B" w:rsidP="00C0380B">
      <w:pPr>
        <w:jc w:val="right"/>
      </w:pPr>
    </w:p>
    <w:p w:rsidR="00C0380B" w:rsidRDefault="00C0380B" w:rsidP="00C0380B">
      <w:pPr>
        <w:jc w:val="right"/>
      </w:pPr>
    </w:p>
    <w:p w:rsidR="00C0380B" w:rsidRDefault="00C0380B" w:rsidP="00C0380B">
      <w:pPr>
        <w:jc w:val="right"/>
      </w:pPr>
    </w:p>
    <w:tbl>
      <w:tblPr>
        <w:tblpPr w:leftFromText="180" w:rightFromText="180" w:vertAnchor="page" w:horzAnchor="page" w:tblpX="6432" w:tblpY="1066"/>
        <w:tblW w:w="0" w:type="auto"/>
        <w:tblLook w:val="01E0"/>
      </w:tblPr>
      <w:tblGrid>
        <w:gridCol w:w="4737"/>
      </w:tblGrid>
      <w:tr w:rsidR="00C64FEA" w:rsidRPr="0053730E" w:rsidTr="0043523A">
        <w:tc>
          <w:tcPr>
            <w:tcW w:w="4737" w:type="dxa"/>
            <w:shd w:val="clear" w:color="auto" w:fill="auto"/>
          </w:tcPr>
          <w:p w:rsidR="000D109D" w:rsidRPr="0053730E" w:rsidRDefault="000D109D" w:rsidP="000D109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53730E">
              <w:rPr>
                <w:sz w:val="28"/>
                <w:szCs w:val="28"/>
              </w:rPr>
              <w:t>Утверждаю</w:t>
            </w:r>
          </w:p>
          <w:p w:rsidR="000D109D" w:rsidRDefault="000D109D" w:rsidP="000D109D">
            <w:pPr>
              <w:spacing w:before="120" w:line="276" w:lineRule="auto"/>
              <w:jc w:val="right"/>
              <w:rPr>
                <w:sz w:val="28"/>
                <w:szCs w:val="28"/>
              </w:rPr>
            </w:pPr>
            <w:r w:rsidRPr="0053730E">
              <w:rPr>
                <w:sz w:val="28"/>
                <w:szCs w:val="28"/>
              </w:rPr>
              <w:t>Директор ГА</w:t>
            </w:r>
            <w:r>
              <w:rPr>
                <w:sz w:val="28"/>
                <w:szCs w:val="28"/>
              </w:rPr>
              <w:t>П</w:t>
            </w:r>
            <w:r w:rsidRPr="0053730E">
              <w:rPr>
                <w:sz w:val="28"/>
                <w:szCs w:val="28"/>
              </w:rPr>
              <w:t xml:space="preserve">ОУ НСО </w:t>
            </w:r>
          </w:p>
          <w:p w:rsidR="000D109D" w:rsidRDefault="000D109D" w:rsidP="000D109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53730E">
              <w:rPr>
                <w:sz w:val="28"/>
                <w:szCs w:val="28"/>
              </w:rPr>
              <w:t>«Н</w:t>
            </w:r>
            <w:r>
              <w:rPr>
                <w:sz w:val="28"/>
                <w:szCs w:val="28"/>
              </w:rPr>
              <w:t>овосибирский колледж</w:t>
            </w:r>
          </w:p>
          <w:p w:rsidR="000D109D" w:rsidRPr="0053730E" w:rsidRDefault="000D109D" w:rsidP="000D109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парикмахерского искусства</w:t>
            </w:r>
            <w:r w:rsidRPr="0053730E">
              <w:rPr>
                <w:sz w:val="28"/>
                <w:szCs w:val="28"/>
              </w:rPr>
              <w:t>»</w:t>
            </w:r>
          </w:p>
          <w:p w:rsidR="000D109D" w:rsidRPr="0053730E" w:rsidRDefault="000D109D" w:rsidP="000D109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53730E">
              <w:rPr>
                <w:sz w:val="28"/>
                <w:szCs w:val="28"/>
              </w:rPr>
              <w:t>____________Л.М. Хомутова</w:t>
            </w:r>
          </w:p>
          <w:p w:rsidR="000D109D" w:rsidRPr="0053730E" w:rsidRDefault="000D109D" w:rsidP="000D109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537784">
              <w:rPr>
                <w:sz w:val="28"/>
                <w:szCs w:val="28"/>
              </w:rPr>
              <w:t>«2</w:t>
            </w:r>
            <w:r w:rsidR="00537784" w:rsidRPr="00537784">
              <w:rPr>
                <w:sz w:val="28"/>
                <w:szCs w:val="28"/>
              </w:rPr>
              <w:t>7</w:t>
            </w:r>
            <w:r w:rsidRPr="00537784">
              <w:rPr>
                <w:sz w:val="28"/>
                <w:szCs w:val="28"/>
              </w:rPr>
              <w:t xml:space="preserve">» </w:t>
            </w:r>
            <w:r w:rsidR="00537784" w:rsidRPr="00537784">
              <w:rPr>
                <w:sz w:val="28"/>
                <w:szCs w:val="28"/>
              </w:rPr>
              <w:t xml:space="preserve">февраля </w:t>
            </w:r>
            <w:r w:rsidRPr="00537784">
              <w:rPr>
                <w:sz w:val="28"/>
                <w:szCs w:val="28"/>
              </w:rPr>
              <w:t xml:space="preserve"> 2014 г.</w:t>
            </w:r>
          </w:p>
          <w:p w:rsidR="00C64FEA" w:rsidRPr="0053730E" w:rsidRDefault="00C64FEA" w:rsidP="0043523A">
            <w:pPr>
              <w:spacing w:line="276" w:lineRule="auto"/>
              <w:ind w:right="-4659"/>
              <w:jc w:val="right"/>
              <w:rPr>
                <w:sz w:val="28"/>
                <w:szCs w:val="28"/>
              </w:rPr>
            </w:pPr>
            <w:r w:rsidRPr="0053730E">
              <w:rPr>
                <w:sz w:val="28"/>
                <w:szCs w:val="28"/>
              </w:rPr>
              <w:t>«___» ____________ 200 __г.</w:t>
            </w:r>
          </w:p>
        </w:tc>
      </w:tr>
    </w:tbl>
    <w:p w:rsidR="000D109D" w:rsidRDefault="000D109D" w:rsidP="00C0380B">
      <w:pPr>
        <w:jc w:val="center"/>
        <w:rPr>
          <w:b/>
          <w:caps/>
          <w:sz w:val="32"/>
          <w:szCs w:val="32"/>
        </w:rPr>
      </w:pPr>
    </w:p>
    <w:p w:rsidR="000D109D" w:rsidRDefault="000D109D" w:rsidP="00C0380B">
      <w:pPr>
        <w:jc w:val="center"/>
        <w:rPr>
          <w:b/>
          <w:caps/>
          <w:sz w:val="32"/>
          <w:szCs w:val="32"/>
        </w:rPr>
      </w:pPr>
    </w:p>
    <w:p w:rsidR="000D109D" w:rsidRDefault="000D109D" w:rsidP="00C0380B">
      <w:pPr>
        <w:jc w:val="center"/>
        <w:rPr>
          <w:b/>
          <w:caps/>
          <w:sz w:val="32"/>
          <w:szCs w:val="32"/>
        </w:rPr>
      </w:pPr>
    </w:p>
    <w:p w:rsidR="00C0380B" w:rsidRPr="000D109D" w:rsidRDefault="00C0380B" w:rsidP="000D109D">
      <w:pPr>
        <w:spacing w:after="120"/>
        <w:jc w:val="center"/>
        <w:rPr>
          <w:b/>
          <w:caps/>
          <w:sz w:val="28"/>
          <w:szCs w:val="28"/>
        </w:rPr>
      </w:pPr>
      <w:r w:rsidRPr="000D109D">
        <w:rPr>
          <w:b/>
          <w:caps/>
          <w:sz w:val="28"/>
          <w:szCs w:val="28"/>
        </w:rPr>
        <w:t>Положение</w:t>
      </w:r>
    </w:p>
    <w:p w:rsidR="00C0380B" w:rsidRPr="000D109D" w:rsidRDefault="00FF20C7" w:rsidP="000D109D">
      <w:pPr>
        <w:tabs>
          <w:tab w:val="left" w:pos="9180"/>
        </w:tabs>
        <w:spacing w:after="120"/>
        <w:jc w:val="center"/>
        <w:rPr>
          <w:b/>
          <w:caps/>
          <w:sz w:val="28"/>
          <w:szCs w:val="28"/>
        </w:rPr>
      </w:pPr>
      <w:r w:rsidRPr="000D109D">
        <w:rPr>
          <w:b/>
          <w:caps/>
          <w:sz w:val="28"/>
          <w:szCs w:val="28"/>
        </w:rPr>
        <w:t>о</w:t>
      </w:r>
      <w:r w:rsidR="00C0380B" w:rsidRPr="000D109D">
        <w:rPr>
          <w:b/>
          <w:caps/>
          <w:sz w:val="28"/>
          <w:szCs w:val="28"/>
        </w:rPr>
        <w:t xml:space="preserve"> промежуточной аттестации</w:t>
      </w:r>
    </w:p>
    <w:p w:rsidR="000D109D" w:rsidRPr="0078018D" w:rsidRDefault="000D109D" w:rsidP="000D109D">
      <w:pPr>
        <w:pStyle w:val="40"/>
        <w:shd w:val="clear" w:color="auto" w:fill="auto"/>
        <w:tabs>
          <w:tab w:val="left" w:pos="2186"/>
        </w:tabs>
        <w:spacing w:line="276" w:lineRule="auto"/>
        <w:ind w:left="40" w:right="40"/>
        <w:jc w:val="center"/>
        <w:rPr>
          <w:sz w:val="28"/>
          <w:szCs w:val="28"/>
        </w:rPr>
      </w:pPr>
      <w:r w:rsidRPr="0078018D">
        <w:rPr>
          <w:sz w:val="28"/>
          <w:szCs w:val="28"/>
        </w:rPr>
        <w:t>государственного автономного профессионального образовательного у</w:t>
      </w:r>
      <w:r w:rsidRPr="0078018D">
        <w:rPr>
          <w:sz w:val="28"/>
          <w:szCs w:val="28"/>
        </w:rPr>
        <w:t>ч</w:t>
      </w:r>
      <w:r w:rsidRPr="0078018D">
        <w:rPr>
          <w:sz w:val="28"/>
          <w:szCs w:val="28"/>
        </w:rPr>
        <w:t xml:space="preserve">реждения Новосибирской области </w:t>
      </w:r>
    </w:p>
    <w:p w:rsidR="000D109D" w:rsidRPr="0078018D" w:rsidRDefault="000D109D" w:rsidP="000D109D">
      <w:pPr>
        <w:pStyle w:val="40"/>
        <w:shd w:val="clear" w:color="auto" w:fill="auto"/>
        <w:spacing w:line="276" w:lineRule="auto"/>
        <w:ind w:right="20"/>
        <w:jc w:val="center"/>
        <w:rPr>
          <w:sz w:val="28"/>
          <w:szCs w:val="28"/>
        </w:rPr>
      </w:pPr>
      <w:r w:rsidRPr="0078018D">
        <w:rPr>
          <w:sz w:val="28"/>
          <w:szCs w:val="28"/>
        </w:rPr>
        <w:t xml:space="preserve">«Новосибирский колледж парикмахерского искусства» </w:t>
      </w:r>
    </w:p>
    <w:p w:rsidR="00C0380B" w:rsidRPr="00245AC2" w:rsidRDefault="00C0380B" w:rsidP="00C0380B">
      <w:pPr>
        <w:tabs>
          <w:tab w:val="left" w:pos="9180"/>
        </w:tabs>
        <w:jc w:val="center"/>
        <w:rPr>
          <w:b/>
          <w:sz w:val="32"/>
          <w:szCs w:val="32"/>
        </w:rPr>
      </w:pPr>
    </w:p>
    <w:p w:rsidR="00AE7909" w:rsidRPr="00631389" w:rsidRDefault="000D109D" w:rsidP="00631389">
      <w:pPr>
        <w:shd w:val="clear" w:color="auto" w:fill="FFFFFF" w:themeFill="background1"/>
        <w:spacing w:line="360" w:lineRule="auto"/>
        <w:ind w:firstLine="708"/>
        <w:jc w:val="both"/>
        <w:rPr>
          <w:sz w:val="28"/>
          <w:szCs w:val="28"/>
        </w:rPr>
      </w:pPr>
      <w:r w:rsidRPr="00C95E6E">
        <w:rPr>
          <w:sz w:val="28"/>
          <w:szCs w:val="28"/>
        </w:rPr>
        <w:t xml:space="preserve">Государственное </w:t>
      </w:r>
      <w:r w:rsidRPr="00737500">
        <w:rPr>
          <w:sz w:val="28"/>
          <w:szCs w:val="28"/>
        </w:rPr>
        <w:t>автономное профессиональное образовательное</w:t>
      </w:r>
      <w:r w:rsidRPr="00C95E6E">
        <w:rPr>
          <w:sz w:val="28"/>
          <w:szCs w:val="28"/>
        </w:rPr>
        <w:t xml:space="preserve"> учре</w:t>
      </w:r>
      <w:r w:rsidRPr="00C95E6E">
        <w:rPr>
          <w:sz w:val="28"/>
          <w:szCs w:val="28"/>
        </w:rPr>
        <w:t>ж</w:t>
      </w:r>
      <w:r w:rsidRPr="00C95E6E">
        <w:rPr>
          <w:sz w:val="28"/>
          <w:szCs w:val="28"/>
        </w:rPr>
        <w:t xml:space="preserve">дение Новосибирской области «Новосибирский </w:t>
      </w:r>
      <w:r>
        <w:rPr>
          <w:sz w:val="28"/>
          <w:szCs w:val="28"/>
        </w:rPr>
        <w:t>колледж парикмахерского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кусства</w:t>
      </w:r>
      <w:r w:rsidRPr="00C95E6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72955" w:rsidRPr="006B718C">
        <w:rPr>
          <w:sz w:val="28"/>
          <w:szCs w:val="28"/>
        </w:rPr>
        <w:t xml:space="preserve">реализуя статью </w:t>
      </w:r>
      <w:r w:rsidR="00C95E6E" w:rsidRPr="006B718C">
        <w:rPr>
          <w:sz w:val="28"/>
          <w:szCs w:val="28"/>
        </w:rPr>
        <w:t xml:space="preserve">30 Федерального закона от 29.12.2012 N 273-ФЗ  «Об образовании в Российской Федерации», Приказ Министерства образования и науки РФ от 14 июня 2013 г. N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 w:rsidR="00AE7909" w:rsidRPr="006B718C">
        <w:rPr>
          <w:sz w:val="28"/>
          <w:szCs w:val="28"/>
        </w:rPr>
        <w:t>статью 6 З</w:t>
      </w:r>
      <w:r w:rsidR="00C95E6E" w:rsidRPr="006B718C">
        <w:rPr>
          <w:sz w:val="28"/>
          <w:szCs w:val="28"/>
        </w:rPr>
        <w:t>акон</w:t>
      </w:r>
      <w:r w:rsidR="00AE7909" w:rsidRPr="006B718C">
        <w:rPr>
          <w:sz w:val="28"/>
          <w:szCs w:val="28"/>
        </w:rPr>
        <w:t>а</w:t>
      </w:r>
      <w:r w:rsidR="00C95E6E" w:rsidRPr="006B718C">
        <w:rPr>
          <w:sz w:val="28"/>
          <w:szCs w:val="28"/>
        </w:rPr>
        <w:t xml:space="preserve"> </w:t>
      </w:r>
      <w:r w:rsidR="00343904" w:rsidRPr="006B718C">
        <w:rPr>
          <w:sz w:val="28"/>
          <w:szCs w:val="28"/>
        </w:rPr>
        <w:t xml:space="preserve">Новосибирской области </w:t>
      </w:r>
      <w:r w:rsidR="00C95E6E" w:rsidRPr="006B718C">
        <w:rPr>
          <w:sz w:val="28"/>
          <w:szCs w:val="28"/>
        </w:rPr>
        <w:t>от 5 июля 2013 года N 361-ОЗ «</w:t>
      </w:r>
      <w:r w:rsidR="00343904" w:rsidRPr="006B718C">
        <w:rPr>
          <w:sz w:val="28"/>
          <w:szCs w:val="28"/>
        </w:rPr>
        <w:t>О</w:t>
      </w:r>
      <w:r w:rsidR="00C95E6E" w:rsidRPr="006B718C">
        <w:rPr>
          <w:sz w:val="28"/>
          <w:szCs w:val="28"/>
        </w:rPr>
        <w:t xml:space="preserve"> регулировании отношений в сфере образования в Новосибирской области»</w:t>
      </w:r>
      <w:r w:rsidR="000730FF" w:rsidRPr="006B718C">
        <w:rPr>
          <w:sz w:val="28"/>
          <w:szCs w:val="28"/>
        </w:rPr>
        <w:t>, требования федеральных государс</w:t>
      </w:r>
      <w:r w:rsidR="000730FF" w:rsidRPr="006B718C">
        <w:rPr>
          <w:sz w:val="28"/>
          <w:szCs w:val="28"/>
        </w:rPr>
        <w:t>т</w:t>
      </w:r>
      <w:r w:rsidR="000730FF" w:rsidRPr="006B718C">
        <w:rPr>
          <w:sz w:val="28"/>
          <w:szCs w:val="28"/>
        </w:rPr>
        <w:t xml:space="preserve">венных образовательных стандартов СПО, Устав, </w:t>
      </w:r>
      <w:r w:rsidR="00AE7909" w:rsidRPr="006B718C">
        <w:rPr>
          <w:sz w:val="28"/>
          <w:szCs w:val="28"/>
        </w:rPr>
        <w:t>определяет порядок провед</w:t>
      </w:r>
      <w:r w:rsidR="00AE7909" w:rsidRPr="006B718C">
        <w:rPr>
          <w:sz w:val="28"/>
          <w:szCs w:val="28"/>
        </w:rPr>
        <w:t>е</w:t>
      </w:r>
      <w:r w:rsidR="00AE7909" w:rsidRPr="006B718C">
        <w:rPr>
          <w:sz w:val="28"/>
          <w:szCs w:val="28"/>
        </w:rPr>
        <w:t>ния и содержания промежуточной аттестации обучающихся</w:t>
      </w:r>
      <w:r w:rsidR="00AE7909" w:rsidRPr="006B718C">
        <w:rPr>
          <w:sz w:val="28"/>
          <w:szCs w:val="28"/>
          <w:shd w:val="clear" w:color="auto" w:fill="FFFFFF" w:themeFill="background1"/>
        </w:rPr>
        <w:t>/студентов, хара</w:t>
      </w:r>
      <w:r w:rsidR="00AE7909" w:rsidRPr="006B718C">
        <w:rPr>
          <w:sz w:val="28"/>
          <w:szCs w:val="28"/>
          <w:shd w:val="clear" w:color="auto" w:fill="FFFFFF" w:themeFill="background1"/>
        </w:rPr>
        <w:t>к</w:t>
      </w:r>
      <w:r w:rsidR="00AE7909" w:rsidRPr="006B718C">
        <w:rPr>
          <w:sz w:val="28"/>
          <w:szCs w:val="28"/>
          <w:shd w:val="clear" w:color="auto" w:fill="FFFFFF" w:themeFill="background1"/>
        </w:rPr>
        <w:t>теризует совокупность требований по всем ее видам, в том числе к содерж</w:t>
      </w:r>
      <w:r w:rsidR="00AE7909" w:rsidRPr="006B718C">
        <w:rPr>
          <w:sz w:val="28"/>
          <w:szCs w:val="28"/>
          <w:shd w:val="clear" w:color="auto" w:fill="FFFFFF" w:themeFill="background1"/>
        </w:rPr>
        <w:t>а</w:t>
      </w:r>
      <w:r w:rsidR="00AE7909" w:rsidRPr="006B718C">
        <w:rPr>
          <w:sz w:val="28"/>
          <w:szCs w:val="28"/>
          <w:shd w:val="clear" w:color="auto" w:fill="FFFFFF" w:themeFill="background1"/>
        </w:rPr>
        <w:t>нию, контрольно-оценочным средствам и технологии проведения.</w:t>
      </w:r>
    </w:p>
    <w:p w:rsidR="00631389" w:rsidRPr="00FF20C7" w:rsidRDefault="00631389" w:rsidP="00631389">
      <w:pPr>
        <w:autoSpaceDE w:val="0"/>
        <w:autoSpaceDN w:val="0"/>
        <w:adjustRightInd w:val="0"/>
        <w:spacing w:before="240" w:after="240"/>
        <w:jc w:val="center"/>
        <w:rPr>
          <w:b/>
          <w:sz w:val="28"/>
          <w:szCs w:val="28"/>
        </w:rPr>
      </w:pPr>
      <w:r w:rsidRPr="00FF20C7">
        <w:rPr>
          <w:b/>
          <w:bCs/>
          <w:sz w:val="28"/>
          <w:szCs w:val="28"/>
        </w:rPr>
        <w:t xml:space="preserve">1. </w:t>
      </w:r>
      <w:r w:rsidRPr="00FF20C7">
        <w:rPr>
          <w:b/>
          <w:sz w:val="28"/>
          <w:szCs w:val="28"/>
        </w:rPr>
        <w:t>ОБЩИЕ ПОЛОЖЕНИЯ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 xml:space="preserve">1.1. </w:t>
      </w:r>
      <w:r w:rsidR="003E6CD5">
        <w:rPr>
          <w:sz w:val="28"/>
          <w:szCs w:val="28"/>
        </w:rPr>
        <w:t>П</w:t>
      </w:r>
      <w:r w:rsidRPr="00884F1C">
        <w:rPr>
          <w:sz w:val="28"/>
          <w:szCs w:val="28"/>
        </w:rPr>
        <w:t>ромежуточный контроль качества знаний является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обязательным для каждого обучающегося/студента и предусматривают решение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следующих задач: оценка уровня освоения обучающимися учебных дисциплин 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профе</w:t>
      </w:r>
      <w:r w:rsidRPr="00884F1C">
        <w:rPr>
          <w:sz w:val="28"/>
          <w:szCs w:val="28"/>
        </w:rPr>
        <w:t>с</w:t>
      </w:r>
      <w:r w:rsidRPr="00884F1C">
        <w:rPr>
          <w:sz w:val="28"/>
          <w:szCs w:val="28"/>
        </w:rPr>
        <w:t>сиональных модулей в рамках реализации образовательной программы; атт</w:t>
      </w:r>
      <w:r w:rsidRPr="00884F1C">
        <w:rPr>
          <w:sz w:val="28"/>
          <w:szCs w:val="28"/>
        </w:rPr>
        <w:t>е</w:t>
      </w:r>
      <w:r w:rsidRPr="00884F1C">
        <w:rPr>
          <w:sz w:val="28"/>
          <w:szCs w:val="28"/>
        </w:rPr>
        <w:lastRenderedPageBreak/>
        <w:t>стация обучающихся</w:t>
      </w:r>
      <w:r>
        <w:rPr>
          <w:sz w:val="28"/>
          <w:szCs w:val="28"/>
        </w:rPr>
        <w:t>/</w:t>
      </w:r>
      <w:r w:rsidRPr="00884F1C">
        <w:rPr>
          <w:sz w:val="28"/>
          <w:szCs w:val="28"/>
        </w:rPr>
        <w:t>студентов на соответствие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их персональных достижений поэтапным требованиям соответствующей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образовательной программы на о</w:t>
      </w:r>
      <w:r w:rsidRPr="00884F1C">
        <w:rPr>
          <w:sz w:val="28"/>
          <w:szCs w:val="28"/>
        </w:rPr>
        <w:t>с</w:t>
      </w:r>
      <w:r w:rsidRPr="00884F1C">
        <w:rPr>
          <w:sz w:val="28"/>
          <w:szCs w:val="28"/>
        </w:rPr>
        <w:t>нове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использования современных контрольно-оценочных средств; организация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самостоятельной работы обучающихся</w:t>
      </w:r>
      <w:r>
        <w:rPr>
          <w:sz w:val="28"/>
          <w:szCs w:val="28"/>
        </w:rPr>
        <w:t>/</w:t>
      </w:r>
      <w:r w:rsidRPr="00884F1C">
        <w:rPr>
          <w:sz w:val="28"/>
          <w:szCs w:val="28"/>
        </w:rPr>
        <w:t>студентов с учетом их индивидуальных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способностей; поддержание постоянной обратной связи и принятие оптимал</w:t>
      </w:r>
      <w:r w:rsidRPr="00884F1C">
        <w:rPr>
          <w:sz w:val="28"/>
          <w:szCs w:val="28"/>
        </w:rPr>
        <w:t>ь</w:t>
      </w:r>
      <w:r w:rsidRPr="00884F1C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решений в управлении качеством обучения.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1.2. Конкретные формы и процедуры</w:t>
      </w:r>
      <w:r w:rsidRPr="00557677">
        <w:rPr>
          <w:sz w:val="28"/>
          <w:szCs w:val="28"/>
        </w:rPr>
        <w:t xml:space="preserve"> промежуточной аттестации по ка</w:t>
      </w:r>
      <w:r w:rsidRPr="00557677">
        <w:rPr>
          <w:sz w:val="28"/>
          <w:szCs w:val="28"/>
        </w:rPr>
        <w:t>ж</w:t>
      </w:r>
      <w:r w:rsidRPr="00557677">
        <w:rPr>
          <w:sz w:val="28"/>
          <w:szCs w:val="28"/>
        </w:rPr>
        <w:t>дой учебной дисциплине и профессиональному модулю, а так же сроки их пр</w:t>
      </w:r>
      <w:r w:rsidRPr="00557677">
        <w:rPr>
          <w:sz w:val="28"/>
          <w:szCs w:val="28"/>
        </w:rPr>
        <w:t>о</w:t>
      </w:r>
      <w:r w:rsidRPr="00557677">
        <w:rPr>
          <w:sz w:val="28"/>
          <w:szCs w:val="28"/>
        </w:rPr>
        <w:t>ведения заложены в учебные планы и календарные графики и доводятся до св</w:t>
      </w:r>
      <w:r w:rsidRPr="00557677">
        <w:rPr>
          <w:sz w:val="28"/>
          <w:szCs w:val="28"/>
        </w:rPr>
        <w:t>е</w:t>
      </w:r>
      <w:r w:rsidRPr="00557677">
        <w:rPr>
          <w:sz w:val="28"/>
          <w:szCs w:val="28"/>
        </w:rPr>
        <w:t>дения обучающихся/студентов в течение первых двух месяцев</w:t>
      </w:r>
      <w:r w:rsidRPr="00884F1C">
        <w:rPr>
          <w:sz w:val="28"/>
          <w:szCs w:val="28"/>
        </w:rPr>
        <w:t xml:space="preserve"> от начала обуч</w:t>
      </w:r>
      <w:r w:rsidRPr="00884F1C">
        <w:rPr>
          <w:sz w:val="28"/>
          <w:szCs w:val="28"/>
        </w:rPr>
        <w:t>е</w:t>
      </w:r>
      <w:r w:rsidRPr="00884F1C">
        <w:rPr>
          <w:sz w:val="28"/>
          <w:szCs w:val="28"/>
        </w:rPr>
        <w:t>ния.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1.3. Для аттестации обучающихся</w:t>
      </w:r>
      <w:r w:rsidR="00CB6DF1">
        <w:rPr>
          <w:sz w:val="28"/>
          <w:szCs w:val="28"/>
        </w:rPr>
        <w:t>/</w:t>
      </w:r>
      <w:r w:rsidRPr="00884F1C">
        <w:rPr>
          <w:sz w:val="28"/>
          <w:szCs w:val="28"/>
        </w:rPr>
        <w:t>студентов на соответствие их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перс</w:t>
      </w:r>
      <w:r w:rsidRPr="00884F1C">
        <w:rPr>
          <w:sz w:val="28"/>
          <w:szCs w:val="28"/>
        </w:rPr>
        <w:t>о</w:t>
      </w:r>
      <w:r w:rsidRPr="00884F1C">
        <w:rPr>
          <w:sz w:val="28"/>
          <w:szCs w:val="28"/>
        </w:rPr>
        <w:t>нальных достижений поэтапным требованиям соответствующей образовател</w:t>
      </w:r>
      <w:r w:rsidRPr="00884F1C">
        <w:rPr>
          <w:sz w:val="28"/>
          <w:szCs w:val="28"/>
        </w:rPr>
        <w:t>ь</w:t>
      </w:r>
      <w:r w:rsidRPr="00884F1C">
        <w:rPr>
          <w:sz w:val="28"/>
          <w:szCs w:val="28"/>
        </w:rPr>
        <w:t>ной программы</w:t>
      </w:r>
      <w:r w:rsidRPr="0036351A">
        <w:rPr>
          <w:sz w:val="28"/>
          <w:szCs w:val="28"/>
        </w:rPr>
        <w:t xml:space="preserve"> (</w:t>
      </w:r>
      <w:r w:rsidRPr="00884F1C">
        <w:rPr>
          <w:sz w:val="28"/>
          <w:szCs w:val="28"/>
        </w:rPr>
        <w:t>промежуточная аттестация) создаются фонды контрольно-оценочных средств,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позволяющие оценить знания, умения и освоенные комп</w:t>
      </w:r>
      <w:r w:rsidRPr="00884F1C">
        <w:rPr>
          <w:sz w:val="28"/>
          <w:szCs w:val="28"/>
        </w:rPr>
        <w:t>е</w:t>
      </w:r>
      <w:r w:rsidRPr="00884F1C">
        <w:rPr>
          <w:sz w:val="28"/>
          <w:szCs w:val="28"/>
        </w:rPr>
        <w:t>тенции.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1.4. Оценка качества подготовки обучающихся/студентов осуществляется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в двух основных направлениях: оценка уровня освоения дисциплин и оценка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компетенций обучающихся/студентов. Предметом оценивания являются зн</w:t>
      </w:r>
      <w:r w:rsidRPr="00884F1C">
        <w:rPr>
          <w:sz w:val="28"/>
          <w:szCs w:val="28"/>
        </w:rPr>
        <w:t>а</w:t>
      </w:r>
      <w:r w:rsidRPr="00884F1C">
        <w:rPr>
          <w:sz w:val="28"/>
          <w:szCs w:val="28"/>
        </w:rPr>
        <w:t>ния,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умения, практический опыт обучающихся/студентов. Для юношей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пред</w:t>
      </w:r>
      <w:r w:rsidRPr="00884F1C">
        <w:rPr>
          <w:sz w:val="28"/>
          <w:szCs w:val="28"/>
        </w:rPr>
        <w:t>у</w:t>
      </w:r>
      <w:r w:rsidRPr="00884F1C">
        <w:rPr>
          <w:sz w:val="28"/>
          <w:szCs w:val="28"/>
        </w:rPr>
        <w:t>сматривается оценка результатов освоения основ военной службы.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1.5. Программы промежуточной аттестации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обучающихся/студентов по дисциплинам и междисциплинарным курсам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профессионального цикла макс</w:t>
      </w:r>
      <w:r w:rsidRPr="00884F1C">
        <w:rPr>
          <w:sz w:val="28"/>
          <w:szCs w:val="28"/>
        </w:rPr>
        <w:t>и</w:t>
      </w:r>
      <w:r w:rsidRPr="00884F1C">
        <w:rPr>
          <w:sz w:val="28"/>
          <w:szCs w:val="28"/>
        </w:rPr>
        <w:t>мально приближены к условиям их будущей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профессиональной деятельности.</w:t>
      </w:r>
    </w:p>
    <w:p w:rsidR="00631389" w:rsidRPr="00884F1C" w:rsidRDefault="00631389" w:rsidP="00FF20C7">
      <w:pPr>
        <w:autoSpaceDE w:val="0"/>
        <w:autoSpaceDN w:val="0"/>
        <w:adjustRightInd w:val="0"/>
        <w:spacing w:before="240" w:after="240" w:line="360" w:lineRule="auto"/>
        <w:jc w:val="center"/>
        <w:rPr>
          <w:b/>
          <w:sz w:val="28"/>
          <w:szCs w:val="28"/>
        </w:rPr>
      </w:pPr>
      <w:r w:rsidRPr="00884F1C">
        <w:rPr>
          <w:b/>
          <w:bCs/>
          <w:sz w:val="28"/>
          <w:szCs w:val="28"/>
        </w:rPr>
        <w:t xml:space="preserve">2. </w:t>
      </w:r>
      <w:r w:rsidRPr="00884F1C">
        <w:rPr>
          <w:b/>
          <w:sz w:val="28"/>
          <w:szCs w:val="28"/>
        </w:rPr>
        <w:t>СОСТАВ АТТЕСТАЦИОННОЙ КОМИССИИ И ЕЕ ФУНКЦИИ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 xml:space="preserve">2.1. Состав </w:t>
      </w:r>
      <w:r w:rsidRPr="0094677D">
        <w:rPr>
          <w:sz w:val="28"/>
          <w:szCs w:val="28"/>
        </w:rPr>
        <w:t>аттестационных комиссий назначается</w:t>
      </w:r>
      <w:r w:rsidRPr="00884F1C">
        <w:rPr>
          <w:sz w:val="28"/>
          <w:szCs w:val="28"/>
        </w:rPr>
        <w:t xml:space="preserve"> приказом директора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образовательного учреждения на учебный год, не позднее, чем за две недели до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начала первой в данном году аттестации.</w:t>
      </w:r>
      <w:r>
        <w:rPr>
          <w:sz w:val="28"/>
          <w:szCs w:val="28"/>
        </w:rPr>
        <w:t xml:space="preserve"> 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84F1C">
        <w:rPr>
          <w:sz w:val="28"/>
          <w:szCs w:val="28"/>
        </w:rPr>
        <w:t>2.2. Председателями аттестационных комиссий могут быть директор,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з</w:t>
      </w:r>
      <w:r w:rsidRPr="00884F1C">
        <w:rPr>
          <w:sz w:val="28"/>
          <w:szCs w:val="28"/>
        </w:rPr>
        <w:t>а</w:t>
      </w:r>
      <w:r w:rsidRPr="00884F1C">
        <w:rPr>
          <w:sz w:val="28"/>
          <w:szCs w:val="28"/>
        </w:rPr>
        <w:t>меститель директора по учебно-производственной работе,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представитель раб</w:t>
      </w:r>
      <w:r w:rsidRPr="00884F1C">
        <w:rPr>
          <w:sz w:val="28"/>
          <w:szCs w:val="28"/>
        </w:rPr>
        <w:t>о</w:t>
      </w:r>
      <w:r w:rsidRPr="00884F1C">
        <w:rPr>
          <w:sz w:val="28"/>
          <w:szCs w:val="28"/>
        </w:rPr>
        <w:t>тодателя. В состав комиссии включаются преподаватели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общеобразовательн</w:t>
      </w:r>
      <w:r w:rsidRPr="00884F1C">
        <w:rPr>
          <w:sz w:val="28"/>
          <w:szCs w:val="28"/>
        </w:rPr>
        <w:t>о</w:t>
      </w:r>
      <w:r w:rsidRPr="00884F1C">
        <w:rPr>
          <w:sz w:val="28"/>
          <w:szCs w:val="28"/>
        </w:rPr>
        <w:t>го, общепрофессионального и профессионального циклов,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мастера производс</w:t>
      </w:r>
      <w:r w:rsidRPr="00884F1C">
        <w:rPr>
          <w:sz w:val="28"/>
          <w:szCs w:val="28"/>
        </w:rPr>
        <w:t>т</w:t>
      </w:r>
      <w:r w:rsidRPr="00884F1C">
        <w:rPr>
          <w:sz w:val="28"/>
          <w:szCs w:val="28"/>
        </w:rPr>
        <w:t>венного обучения. В качестве внешних экспертов активно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привлекаются раб</w:t>
      </w:r>
      <w:r w:rsidRPr="00884F1C">
        <w:rPr>
          <w:sz w:val="28"/>
          <w:szCs w:val="28"/>
        </w:rPr>
        <w:t>о</w:t>
      </w:r>
      <w:r w:rsidRPr="00884F1C">
        <w:rPr>
          <w:sz w:val="28"/>
          <w:szCs w:val="28"/>
        </w:rPr>
        <w:t>тодатели и преподаватели, читающие смежные дисциплины.</w:t>
      </w:r>
    </w:p>
    <w:p w:rsidR="0036351A" w:rsidRDefault="00631389" w:rsidP="00C64FEA">
      <w:pPr>
        <w:autoSpaceDE w:val="0"/>
        <w:autoSpaceDN w:val="0"/>
        <w:adjustRightInd w:val="0"/>
        <w:spacing w:before="12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b/>
          <w:bCs/>
          <w:sz w:val="28"/>
          <w:szCs w:val="28"/>
        </w:rPr>
        <w:t>3.</w:t>
      </w:r>
      <w:r w:rsidRPr="00884F1C">
        <w:rPr>
          <w:b/>
          <w:sz w:val="28"/>
          <w:szCs w:val="28"/>
        </w:rPr>
        <w:t>СОДЕРЖАНИЕ ТЕКУЩЕГО КОНТРОЛЯ</w:t>
      </w:r>
      <w:r w:rsidRPr="00884F1C">
        <w:rPr>
          <w:b/>
          <w:bCs/>
          <w:sz w:val="28"/>
          <w:szCs w:val="28"/>
        </w:rPr>
        <w:t xml:space="preserve">, </w:t>
      </w:r>
      <w:r w:rsidRPr="00884F1C">
        <w:rPr>
          <w:b/>
          <w:sz w:val="28"/>
          <w:szCs w:val="28"/>
        </w:rPr>
        <w:t>ПРОМЕЖУТОЧНОЙ</w:t>
      </w:r>
      <w:r w:rsidR="0036351A">
        <w:rPr>
          <w:b/>
          <w:sz w:val="28"/>
          <w:szCs w:val="28"/>
        </w:rPr>
        <w:t xml:space="preserve"> </w:t>
      </w:r>
    </w:p>
    <w:p w:rsidR="00631389" w:rsidRPr="00884F1C" w:rsidRDefault="00631389" w:rsidP="0036351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884F1C">
        <w:rPr>
          <w:b/>
          <w:sz w:val="28"/>
          <w:szCs w:val="28"/>
        </w:rPr>
        <w:t>АТТЕСТАЦИИ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3.</w:t>
      </w:r>
      <w:r w:rsidR="00633644">
        <w:rPr>
          <w:sz w:val="28"/>
          <w:szCs w:val="28"/>
        </w:rPr>
        <w:t>1</w:t>
      </w:r>
      <w:r w:rsidRPr="00884F1C">
        <w:rPr>
          <w:sz w:val="28"/>
          <w:szCs w:val="28"/>
        </w:rPr>
        <w:t>. Условия, процедуры подготовки, содержание аттестационных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мат</w:t>
      </w:r>
      <w:r w:rsidRPr="00884F1C">
        <w:rPr>
          <w:sz w:val="28"/>
          <w:szCs w:val="28"/>
        </w:rPr>
        <w:t>е</w:t>
      </w:r>
      <w:r w:rsidRPr="00884F1C">
        <w:rPr>
          <w:sz w:val="28"/>
          <w:szCs w:val="28"/>
        </w:rPr>
        <w:t>риалов разрабатываются: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- при проведении зачета, дифференцированного зачета по дисциплине,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межди</w:t>
      </w:r>
      <w:r w:rsidRPr="00884F1C">
        <w:rPr>
          <w:sz w:val="28"/>
          <w:szCs w:val="28"/>
        </w:rPr>
        <w:t>с</w:t>
      </w:r>
      <w:r w:rsidRPr="00884F1C">
        <w:rPr>
          <w:sz w:val="28"/>
          <w:szCs w:val="28"/>
        </w:rPr>
        <w:t>циплинарному курсу – образовательным учреждением;</w:t>
      </w:r>
      <w:r>
        <w:rPr>
          <w:sz w:val="28"/>
          <w:szCs w:val="28"/>
        </w:rPr>
        <w:t xml:space="preserve"> 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- при проведении зачета / дифференцированного зачета по учебной /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произво</w:t>
      </w:r>
      <w:r w:rsidRPr="00884F1C">
        <w:rPr>
          <w:sz w:val="28"/>
          <w:szCs w:val="28"/>
        </w:rPr>
        <w:t>д</w:t>
      </w:r>
      <w:r w:rsidRPr="00884F1C">
        <w:rPr>
          <w:sz w:val="28"/>
          <w:szCs w:val="28"/>
        </w:rPr>
        <w:t>ственной практике – совместно образовательным учреждением 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работодат</w:t>
      </w:r>
      <w:r w:rsidRPr="00884F1C">
        <w:rPr>
          <w:sz w:val="28"/>
          <w:szCs w:val="28"/>
        </w:rPr>
        <w:t>е</w:t>
      </w:r>
      <w:r w:rsidR="00633644">
        <w:rPr>
          <w:sz w:val="28"/>
          <w:szCs w:val="28"/>
        </w:rPr>
        <w:t>лем</w:t>
      </w:r>
      <w:r w:rsidRPr="00884F1C">
        <w:rPr>
          <w:sz w:val="28"/>
          <w:szCs w:val="28"/>
        </w:rPr>
        <w:t>;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- при проведении экзамена по дисциплине, междисциплинарному курсу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– обр</w:t>
      </w:r>
      <w:r w:rsidRPr="00884F1C">
        <w:rPr>
          <w:sz w:val="28"/>
          <w:szCs w:val="28"/>
        </w:rPr>
        <w:t>а</w:t>
      </w:r>
      <w:r w:rsidRPr="00884F1C">
        <w:rPr>
          <w:sz w:val="28"/>
          <w:szCs w:val="28"/>
        </w:rPr>
        <w:t>зовательным учреждением;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- при проведении экзамена по профессиональному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модулю – совместно образ</w:t>
      </w:r>
      <w:r w:rsidRPr="00884F1C">
        <w:rPr>
          <w:sz w:val="28"/>
          <w:szCs w:val="28"/>
        </w:rPr>
        <w:t>о</w:t>
      </w:r>
      <w:r w:rsidRPr="00884F1C">
        <w:rPr>
          <w:sz w:val="28"/>
          <w:szCs w:val="28"/>
        </w:rPr>
        <w:t>вательным учреждением и работодателем.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3.</w:t>
      </w:r>
      <w:r w:rsidR="00633644">
        <w:rPr>
          <w:sz w:val="28"/>
          <w:szCs w:val="28"/>
        </w:rPr>
        <w:t>2</w:t>
      </w:r>
      <w:r w:rsidRPr="00884F1C">
        <w:rPr>
          <w:sz w:val="28"/>
          <w:szCs w:val="28"/>
        </w:rPr>
        <w:t>. Для подготовки к экзамену могут проводиться консультации по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экз</w:t>
      </w:r>
      <w:r w:rsidRPr="00884F1C">
        <w:rPr>
          <w:sz w:val="28"/>
          <w:szCs w:val="28"/>
        </w:rPr>
        <w:t>а</w:t>
      </w:r>
      <w:r w:rsidRPr="00884F1C">
        <w:rPr>
          <w:sz w:val="28"/>
          <w:szCs w:val="28"/>
        </w:rPr>
        <w:t>менационным вопросам за счет общего бюджета времени, отведенного на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ко</w:t>
      </w:r>
      <w:r w:rsidRPr="00884F1C">
        <w:rPr>
          <w:sz w:val="28"/>
          <w:szCs w:val="28"/>
        </w:rPr>
        <w:t>н</w:t>
      </w:r>
      <w:r w:rsidRPr="00884F1C">
        <w:rPr>
          <w:sz w:val="28"/>
          <w:szCs w:val="28"/>
        </w:rPr>
        <w:t>сультации.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3.</w:t>
      </w:r>
      <w:r w:rsidR="00633644">
        <w:rPr>
          <w:sz w:val="28"/>
          <w:szCs w:val="28"/>
        </w:rPr>
        <w:t>3</w:t>
      </w:r>
      <w:r w:rsidRPr="00884F1C">
        <w:rPr>
          <w:sz w:val="28"/>
          <w:szCs w:val="28"/>
        </w:rPr>
        <w:t xml:space="preserve">. Расписание консультаций и экзаменов составляется </w:t>
      </w:r>
      <w:r w:rsidR="00633644">
        <w:rPr>
          <w:sz w:val="28"/>
          <w:szCs w:val="28"/>
        </w:rPr>
        <w:t>заместителем д</w:t>
      </w:r>
      <w:r w:rsidR="00633644">
        <w:rPr>
          <w:sz w:val="28"/>
          <w:szCs w:val="28"/>
        </w:rPr>
        <w:t>и</w:t>
      </w:r>
      <w:r w:rsidR="00633644">
        <w:rPr>
          <w:sz w:val="28"/>
          <w:szCs w:val="28"/>
        </w:rPr>
        <w:t>ректора по учебно-производственной работе</w:t>
      </w:r>
      <w:r w:rsidRPr="00884F1C">
        <w:rPr>
          <w:sz w:val="28"/>
          <w:szCs w:val="28"/>
        </w:rPr>
        <w:t>, утверждается директором образ</w:t>
      </w:r>
      <w:r w:rsidRPr="00884F1C">
        <w:rPr>
          <w:sz w:val="28"/>
          <w:szCs w:val="28"/>
        </w:rPr>
        <w:t>о</w:t>
      </w:r>
      <w:r w:rsidRPr="00884F1C">
        <w:rPr>
          <w:sz w:val="28"/>
          <w:szCs w:val="28"/>
        </w:rPr>
        <w:t>вательного учреждения 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доводится до сведения обучающихся/студентов и преподавателей не позднее, чем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за две недели до начала экзаменов.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3.</w:t>
      </w:r>
      <w:r w:rsidR="00633644">
        <w:rPr>
          <w:sz w:val="28"/>
          <w:szCs w:val="28"/>
        </w:rPr>
        <w:t>4</w:t>
      </w:r>
      <w:r w:rsidRPr="00884F1C">
        <w:rPr>
          <w:sz w:val="28"/>
          <w:szCs w:val="28"/>
        </w:rPr>
        <w:t>. Интервал между экзаменами должен быть не менее двух календарных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дней. Первый экзамен может быть проведен в первый день экзаменационной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сессии.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84F1C">
        <w:rPr>
          <w:sz w:val="28"/>
          <w:szCs w:val="28"/>
        </w:rPr>
        <w:t>3.</w:t>
      </w:r>
      <w:r w:rsidR="00633644">
        <w:rPr>
          <w:sz w:val="28"/>
          <w:szCs w:val="28"/>
        </w:rPr>
        <w:t>5</w:t>
      </w:r>
      <w:r w:rsidRPr="00884F1C">
        <w:rPr>
          <w:sz w:val="28"/>
          <w:szCs w:val="28"/>
        </w:rPr>
        <w:t>. Возможно проведение экзамена по дисциплине, междисциплинарн</w:t>
      </w:r>
      <w:r w:rsidRPr="00884F1C">
        <w:rPr>
          <w:sz w:val="28"/>
          <w:szCs w:val="28"/>
        </w:rPr>
        <w:t>о</w:t>
      </w:r>
      <w:r w:rsidRPr="00884F1C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курсу, экзамена по профессиональному модулю на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следующий день по окончании изучения дисциплины, междисциплинарного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курса, профессионал</w:t>
      </w:r>
      <w:r w:rsidRPr="00884F1C">
        <w:rPr>
          <w:sz w:val="28"/>
          <w:szCs w:val="28"/>
        </w:rPr>
        <w:t>ь</w:t>
      </w:r>
      <w:r w:rsidRPr="00884F1C">
        <w:rPr>
          <w:sz w:val="28"/>
          <w:szCs w:val="28"/>
        </w:rPr>
        <w:t>ного модуля в соответствии с календарным учебным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графиком без выделения экзаменационной сессии.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3.</w:t>
      </w:r>
      <w:r w:rsidR="00633644">
        <w:rPr>
          <w:sz w:val="28"/>
          <w:szCs w:val="28"/>
        </w:rPr>
        <w:t>6</w:t>
      </w:r>
      <w:r w:rsidRPr="00884F1C">
        <w:rPr>
          <w:sz w:val="28"/>
          <w:szCs w:val="28"/>
        </w:rPr>
        <w:t>. В порядке исключения образовательное учреждение имеет право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у</w:t>
      </w:r>
      <w:r w:rsidRPr="00884F1C">
        <w:rPr>
          <w:sz w:val="28"/>
          <w:szCs w:val="28"/>
        </w:rPr>
        <w:t>с</w:t>
      </w:r>
      <w:r w:rsidRPr="00884F1C">
        <w:rPr>
          <w:sz w:val="28"/>
          <w:szCs w:val="28"/>
        </w:rPr>
        <w:t>танавливать индивидуальный график экзаменационной сессии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обучающи</w:t>
      </w:r>
      <w:r w:rsidRPr="00884F1C">
        <w:rPr>
          <w:sz w:val="28"/>
          <w:szCs w:val="28"/>
        </w:rPr>
        <w:t>м</w:t>
      </w:r>
      <w:r w:rsidRPr="00884F1C">
        <w:rPr>
          <w:sz w:val="28"/>
          <w:szCs w:val="28"/>
        </w:rPr>
        <w:t>ся/студентам при условии выполнения установленных лабораторных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работ, практических заданий и курсовых работ (проектов) при наличии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уважительных причин, подтвержденных документально, и личного заявления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обучающег</w:t>
      </w:r>
      <w:r w:rsidRPr="00884F1C">
        <w:rPr>
          <w:sz w:val="28"/>
          <w:szCs w:val="28"/>
        </w:rPr>
        <w:t>о</w:t>
      </w:r>
      <w:r w:rsidRPr="00884F1C">
        <w:rPr>
          <w:sz w:val="28"/>
          <w:szCs w:val="28"/>
        </w:rPr>
        <w:t>ся/студента.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3.</w:t>
      </w:r>
      <w:r w:rsidR="00633644">
        <w:rPr>
          <w:sz w:val="28"/>
          <w:szCs w:val="28"/>
        </w:rPr>
        <w:t>7</w:t>
      </w:r>
      <w:r w:rsidRPr="00884F1C">
        <w:rPr>
          <w:sz w:val="28"/>
          <w:szCs w:val="28"/>
        </w:rPr>
        <w:t>. Аттестационные материалы (контрольные оценочные средства)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с</w:t>
      </w:r>
      <w:r w:rsidRPr="00884F1C">
        <w:rPr>
          <w:sz w:val="28"/>
          <w:szCs w:val="28"/>
        </w:rPr>
        <w:t>о</w:t>
      </w:r>
      <w:r w:rsidRPr="00884F1C">
        <w:rPr>
          <w:sz w:val="28"/>
          <w:szCs w:val="28"/>
        </w:rPr>
        <w:t>ставляются на основе рабочей программы дисциплины, профессионального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м</w:t>
      </w:r>
      <w:r w:rsidRPr="00884F1C">
        <w:rPr>
          <w:sz w:val="28"/>
          <w:szCs w:val="28"/>
        </w:rPr>
        <w:t>о</w:t>
      </w:r>
      <w:r w:rsidRPr="00884F1C">
        <w:rPr>
          <w:sz w:val="28"/>
          <w:szCs w:val="28"/>
        </w:rPr>
        <w:t>дуля и должны целостно отражать объем проверяемых знаний и умений,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с</w:t>
      </w:r>
      <w:r w:rsidRPr="00884F1C">
        <w:rPr>
          <w:sz w:val="28"/>
          <w:szCs w:val="28"/>
        </w:rPr>
        <w:t>о</w:t>
      </w:r>
      <w:r w:rsidRPr="00884F1C">
        <w:rPr>
          <w:sz w:val="28"/>
          <w:szCs w:val="28"/>
        </w:rPr>
        <w:t>держательные критерии общих и профессиональных компетенций.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3.</w:t>
      </w:r>
      <w:r w:rsidR="00633644">
        <w:rPr>
          <w:sz w:val="28"/>
          <w:szCs w:val="28"/>
        </w:rPr>
        <w:t>8</w:t>
      </w:r>
      <w:r w:rsidRPr="00884F1C">
        <w:rPr>
          <w:sz w:val="28"/>
          <w:szCs w:val="28"/>
        </w:rPr>
        <w:t>. Аттестационные материалы (контрольно-оценочные средства)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вкл</w:t>
      </w:r>
      <w:r w:rsidRPr="00884F1C">
        <w:rPr>
          <w:sz w:val="28"/>
          <w:szCs w:val="28"/>
        </w:rPr>
        <w:t>ю</w:t>
      </w:r>
      <w:r w:rsidRPr="00884F1C">
        <w:rPr>
          <w:sz w:val="28"/>
          <w:szCs w:val="28"/>
        </w:rPr>
        <w:t>чают теоретические и практические вопросы, позволяющие оценить степень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освоения программного материала учебных дисциплин, направленные на оце</w:t>
      </w:r>
      <w:r w:rsidRPr="00884F1C">
        <w:rPr>
          <w:sz w:val="28"/>
          <w:szCs w:val="28"/>
        </w:rPr>
        <w:t>н</w:t>
      </w:r>
      <w:r w:rsidRPr="00884F1C">
        <w:rPr>
          <w:sz w:val="28"/>
          <w:szCs w:val="28"/>
        </w:rPr>
        <w:t>ку и определение уровня сформированности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общих и профессиональных ко</w:t>
      </w:r>
      <w:r w:rsidRPr="00884F1C">
        <w:rPr>
          <w:sz w:val="28"/>
          <w:szCs w:val="28"/>
        </w:rPr>
        <w:t>м</w:t>
      </w:r>
      <w:r w:rsidRPr="00884F1C">
        <w:rPr>
          <w:sz w:val="28"/>
          <w:szCs w:val="28"/>
        </w:rPr>
        <w:t>петенций.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3.</w:t>
      </w:r>
      <w:r w:rsidR="00633644">
        <w:rPr>
          <w:sz w:val="28"/>
          <w:szCs w:val="28"/>
        </w:rPr>
        <w:t>9</w:t>
      </w:r>
      <w:r w:rsidRPr="00884F1C">
        <w:rPr>
          <w:sz w:val="28"/>
          <w:szCs w:val="28"/>
        </w:rPr>
        <w:t>. Аттестационные материалы (контрольно-оценочные средства)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разр</w:t>
      </w:r>
      <w:r w:rsidRPr="00884F1C">
        <w:rPr>
          <w:sz w:val="28"/>
          <w:szCs w:val="28"/>
        </w:rPr>
        <w:t>а</w:t>
      </w:r>
      <w:r w:rsidRPr="00884F1C">
        <w:rPr>
          <w:sz w:val="28"/>
          <w:szCs w:val="28"/>
        </w:rPr>
        <w:t xml:space="preserve">батываются преподавателями и согласовываются на заседаниях </w:t>
      </w:r>
      <w:r w:rsidR="002C7B46">
        <w:rPr>
          <w:sz w:val="28"/>
          <w:szCs w:val="28"/>
        </w:rPr>
        <w:t>методических (</w:t>
      </w:r>
      <w:r w:rsidRPr="00884F1C">
        <w:rPr>
          <w:sz w:val="28"/>
          <w:szCs w:val="28"/>
        </w:rPr>
        <w:t>предметн</w:t>
      </w:r>
      <w:r w:rsidR="002C7B46">
        <w:rPr>
          <w:sz w:val="28"/>
          <w:szCs w:val="28"/>
        </w:rPr>
        <w:t>о-</w:t>
      </w:r>
      <w:r w:rsidRPr="00884F1C">
        <w:rPr>
          <w:sz w:val="28"/>
          <w:szCs w:val="28"/>
        </w:rPr>
        <w:t>цикловых) комиссий не позднее, чем за месяц до проведения пр</w:t>
      </w:r>
      <w:r w:rsidRPr="00884F1C">
        <w:rPr>
          <w:sz w:val="28"/>
          <w:szCs w:val="28"/>
        </w:rPr>
        <w:t>о</w:t>
      </w:r>
      <w:r w:rsidRPr="00884F1C">
        <w:rPr>
          <w:sz w:val="28"/>
          <w:szCs w:val="28"/>
        </w:rPr>
        <w:t>межуточной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аттестации. Контрольно-оценочные средства по профессионал</w:t>
      </w:r>
      <w:r w:rsidRPr="00884F1C">
        <w:rPr>
          <w:sz w:val="28"/>
          <w:szCs w:val="28"/>
        </w:rPr>
        <w:t>ь</w:t>
      </w:r>
      <w:r w:rsidRPr="00884F1C">
        <w:rPr>
          <w:sz w:val="28"/>
          <w:szCs w:val="28"/>
        </w:rPr>
        <w:t>ным модулям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дополнительно согласовываются с представителями работодат</w:t>
      </w:r>
      <w:r w:rsidRPr="00884F1C">
        <w:rPr>
          <w:sz w:val="28"/>
          <w:szCs w:val="28"/>
        </w:rPr>
        <w:t>е</w:t>
      </w:r>
      <w:r w:rsidRPr="00884F1C">
        <w:rPr>
          <w:sz w:val="28"/>
          <w:szCs w:val="28"/>
        </w:rPr>
        <w:t>лей.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3.1</w:t>
      </w:r>
      <w:r w:rsidR="00633644">
        <w:rPr>
          <w:sz w:val="28"/>
          <w:szCs w:val="28"/>
        </w:rPr>
        <w:t>0</w:t>
      </w:r>
      <w:r w:rsidRPr="00884F1C">
        <w:rPr>
          <w:sz w:val="28"/>
          <w:szCs w:val="28"/>
        </w:rPr>
        <w:t>. На основе разработанного перечня теоретических и практических</w:t>
      </w:r>
      <w:r>
        <w:rPr>
          <w:sz w:val="28"/>
          <w:szCs w:val="28"/>
        </w:rPr>
        <w:t xml:space="preserve"> </w:t>
      </w:r>
      <w:r w:rsidR="002C7B46">
        <w:rPr>
          <w:sz w:val="28"/>
          <w:szCs w:val="28"/>
        </w:rPr>
        <w:t xml:space="preserve">вопросов </w:t>
      </w:r>
      <w:r w:rsidRPr="00884F1C">
        <w:rPr>
          <w:sz w:val="28"/>
          <w:szCs w:val="28"/>
        </w:rPr>
        <w:t>преподавателями составляются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экзаменационные билеты</w:t>
      </w:r>
      <w:r w:rsidR="002C7B46">
        <w:rPr>
          <w:sz w:val="28"/>
          <w:szCs w:val="28"/>
        </w:rPr>
        <w:t xml:space="preserve"> и/или тест</w:t>
      </w:r>
      <w:r w:rsidR="002C7B46">
        <w:rPr>
          <w:sz w:val="28"/>
          <w:szCs w:val="28"/>
        </w:rPr>
        <w:t>о</w:t>
      </w:r>
      <w:r w:rsidR="002C7B46">
        <w:rPr>
          <w:sz w:val="28"/>
          <w:szCs w:val="28"/>
        </w:rPr>
        <w:t>вые задания</w:t>
      </w:r>
      <w:r w:rsidRPr="00884F1C">
        <w:rPr>
          <w:sz w:val="28"/>
          <w:szCs w:val="28"/>
        </w:rPr>
        <w:t xml:space="preserve">. Экзаменационные билеты </w:t>
      </w:r>
      <w:r w:rsidR="002C7B46">
        <w:rPr>
          <w:sz w:val="28"/>
          <w:szCs w:val="28"/>
        </w:rPr>
        <w:t xml:space="preserve">(тестовые задания) </w:t>
      </w:r>
      <w:r w:rsidRPr="00884F1C">
        <w:rPr>
          <w:sz w:val="28"/>
          <w:szCs w:val="28"/>
        </w:rPr>
        <w:t>по совокупной сложности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 xml:space="preserve">должны быть равноценны. Содержание экзаменационных билетов </w:t>
      </w:r>
      <w:r w:rsidR="002C7B46">
        <w:rPr>
          <w:sz w:val="28"/>
          <w:szCs w:val="28"/>
        </w:rPr>
        <w:lastRenderedPageBreak/>
        <w:t xml:space="preserve">(тестовых заданий)  </w:t>
      </w:r>
      <w:r w:rsidRPr="00884F1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обучающихся/студентов не доводится. Экзаменацио</w:t>
      </w:r>
      <w:r w:rsidRPr="00884F1C">
        <w:rPr>
          <w:sz w:val="28"/>
          <w:szCs w:val="28"/>
        </w:rPr>
        <w:t>н</w:t>
      </w:r>
      <w:r w:rsidRPr="00884F1C">
        <w:rPr>
          <w:sz w:val="28"/>
          <w:szCs w:val="28"/>
        </w:rPr>
        <w:t>ные билеты</w:t>
      </w:r>
      <w:r w:rsidR="002C7B46">
        <w:rPr>
          <w:sz w:val="28"/>
          <w:szCs w:val="28"/>
        </w:rPr>
        <w:t xml:space="preserve"> (тестовые задания)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 xml:space="preserve">согласовываются на заседаниях </w:t>
      </w:r>
      <w:r w:rsidR="002C7B46">
        <w:rPr>
          <w:sz w:val="28"/>
          <w:szCs w:val="28"/>
        </w:rPr>
        <w:t>методических (</w:t>
      </w:r>
      <w:r w:rsidR="002C7B46" w:rsidRPr="00884F1C">
        <w:rPr>
          <w:sz w:val="28"/>
          <w:szCs w:val="28"/>
        </w:rPr>
        <w:t>предметн</w:t>
      </w:r>
      <w:r w:rsidR="002C7B46">
        <w:rPr>
          <w:sz w:val="28"/>
          <w:szCs w:val="28"/>
        </w:rPr>
        <w:t>о-</w:t>
      </w:r>
      <w:r w:rsidR="002C7B46" w:rsidRPr="00884F1C">
        <w:rPr>
          <w:sz w:val="28"/>
          <w:szCs w:val="28"/>
        </w:rPr>
        <w:t>цикловых)</w:t>
      </w:r>
      <w:r w:rsidRPr="00884F1C">
        <w:rPr>
          <w:sz w:val="28"/>
          <w:szCs w:val="28"/>
        </w:rPr>
        <w:t xml:space="preserve"> комиссий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и утверждаются заместителем директора по учебно</w:t>
      </w:r>
      <w:r w:rsidR="002C7B46">
        <w:rPr>
          <w:sz w:val="28"/>
          <w:szCs w:val="28"/>
        </w:rPr>
        <w:t>-производственной</w:t>
      </w:r>
      <w:r w:rsidRPr="00884F1C">
        <w:rPr>
          <w:sz w:val="28"/>
          <w:szCs w:val="28"/>
        </w:rPr>
        <w:t xml:space="preserve"> работе не позднее, чем за две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недели до проведения экзамена.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3.1</w:t>
      </w:r>
      <w:r w:rsidR="002C7B46">
        <w:rPr>
          <w:sz w:val="28"/>
          <w:szCs w:val="28"/>
        </w:rPr>
        <w:t>1</w:t>
      </w:r>
      <w:r w:rsidRPr="00884F1C">
        <w:rPr>
          <w:sz w:val="28"/>
          <w:szCs w:val="28"/>
        </w:rPr>
        <w:t>. Приём экзамена по дисциплине, междисциплинарному курсу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осущ</w:t>
      </w:r>
      <w:r w:rsidRPr="00884F1C">
        <w:rPr>
          <w:sz w:val="28"/>
          <w:szCs w:val="28"/>
        </w:rPr>
        <w:t>е</w:t>
      </w:r>
      <w:r w:rsidRPr="00884F1C">
        <w:rPr>
          <w:sz w:val="28"/>
          <w:szCs w:val="28"/>
        </w:rPr>
        <w:t>ствляется преподавателем, ведущим данную дисциплину,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 xml:space="preserve">междисциплинарный курс. </w:t>
      </w:r>
      <w:r w:rsidR="002C7B46">
        <w:rPr>
          <w:sz w:val="28"/>
          <w:szCs w:val="28"/>
        </w:rPr>
        <w:t xml:space="preserve">Для более объективного приема экзамена по дисциплине, </w:t>
      </w:r>
      <w:r w:rsidR="002C7B46" w:rsidRPr="00884F1C">
        <w:rPr>
          <w:sz w:val="28"/>
          <w:szCs w:val="28"/>
        </w:rPr>
        <w:t>междисципл</w:t>
      </w:r>
      <w:r w:rsidR="002C7B46" w:rsidRPr="00884F1C">
        <w:rPr>
          <w:sz w:val="28"/>
          <w:szCs w:val="28"/>
        </w:rPr>
        <w:t>и</w:t>
      </w:r>
      <w:r w:rsidR="002C7B46" w:rsidRPr="00884F1C">
        <w:rPr>
          <w:sz w:val="28"/>
          <w:szCs w:val="28"/>
        </w:rPr>
        <w:t>нарному курсу</w:t>
      </w:r>
      <w:r w:rsidR="002C7B46">
        <w:rPr>
          <w:sz w:val="28"/>
          <w:szCs w:val="28"/>
        </w:rPr>
        <w:t xml:space="preserve"> приказом директора назначается ассистент из числа преподав</w:t>
      </w:r>
      <w:r w:rsidR="002C7B46">
        <w:rPr>
          <w:sz w:val="28"/>
          <w:szCs w:val="28"/>
        </w:rPr>
        <w:t>а</w:t>
      </w:r>
      <w:r w:rsidR="002C7B46">
        <w:rPr>
          <w:sz w:val="28"/>
          <w:szCs w:val="28"/>
        </w:rPr>
        <w:t xml:space="preserve">телей, ведущих смежные дисциплины. </w:t>
      </w:r>
      <w:r w:rsidRPr="00884F1C">
        <w:rPr>
          <w:sz w:val="28"/>
          <w:szCs w:val="28"/>
        </w:rPr>
        <w:t>Приём экзамена по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профессиональному модулю осуществляется комиссией в составе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мастеров производственного об</w:t>
      </w:r>
      <w:r w:rsidRPr="00884F1C">
        <w:rPr>
          <w:sz w:val="28"/>
          <w:szCs w:val="28"/>
        </w:rPr>
        <w:t>у</w:t>
      </w:r>
      <w:r w:rsidRPr="00884F1C">
        <w:rPr>
          <w:sz w:val="28"/>
          <w:szCs w:val="28"/>
        </w:rPr>
        <w:t>чения, представителей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работодателей. Председателем комиссии явля</w:t>
      </w:r>
      <w:r w:rsidR="002C7B46">
        <w:rPr>
          <w:sz w:val="28"/>
          <w:szCs w:val="28"/>
        </w:rPr>
        <w:t xml:space="preserve">ется </w:t>
      </w:r>
      <w:r w:rsidRPr="00884F1C">
        <w:rPr>
          <w:sz w:val="28"/>
          <w:szCs w:val="28"/>
        </w:rPr>
        <w:t xml:space="preserve"> з</w:t>
      </w:r>
      <w:r w:rsidRPr="00884F1C">
        <w:rPr>
          <w:sz w:val="28"/>
          <w:szCs w:val="28"/>
        </w:rPr>
        <w:t>а</w:t>
      </w:r>
      <w:r w:rsidRPr="00884F1C">
        <w:rPr>
          <w:sz w:val="28"/>
          <w:szCs w:val="28"/>
        </w:rPr>
        <w:t>меститель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директора по учебно-производственной рабо</w:t>
      </w:r>
      <w:r w:rsidR="002C7B46">
        <w:rPr>
          <w:sz w:val="28"/>
          <w:szCs w:val="28"/>
        </w:rPr>
        <w:t>те</w:t>
      </w:r>
      <w:r w:rsidRPr="00884F1C">
        <w:rPr>
          <w:sz w:val="28"/>
          <w:szCs w:val="28"/>
        </w:rPr>
        <w:t>.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3.1</w:t>
      </w:r>
      <w:r w:rsidR="002C7B46">
        <w:rPr>
          <w:sz w:val="28"/>
          <w:szCs w:val="28"/>
        </w:rPr>
        <w:t>2</w:t>
      </w:r>
      <w:r w:rsidRPr="00884F1C">
        <w:rPr>
          <w:sz w:val="28"/>
          <w:szCs w:val="28"/>
        </w:rPr>
        <w:t xml:space="preserve">. </w:t>
      </w:r>
      <w:r w:rsidR="00E841A1">
        <w:rPr>
          <w:sz w:val="28"/>
          <w:szCs w:val="28"/>
        </w:rPr>
        <w:t>Время, отводимое  на проведение зачета/дифференцированного з</w:t>
      </w:r>
      <w:r w:rsidR="00E841A1">
        <w:rPr>
          <w:sz w:val="28"/>
          <w:szCs w:val="28"/>
        </w:rPr>
        <w:t>а</w:t>
      </w:r>
      <w:r w:rsidR="00E841A1">
        <w:rPr>
          <w:sz w:val="28"/>
          <w:szCs w:val="28"/>
        </w:rPr>
        <w:t xml:space="preserve">чета, </w:t>
      </w:r>
      <w:r w:rsidR="00E841A1" w:rsidRPr="00FA0F85">
        <w:rPr>
          <w:sz w:val="28"/>
          <w:szCs w:val="28"/>
        </w:rPr>
        <w:t xml:space="preserve">– </w:t>
      </w:r>
      <w:r w:rsidR="00E841A1">
        <w:rPr>
          <w:sz w:val="28"/>
          <w:szCs w:val="28"/>
        </w:rPr>
        <w:t>1-2</w:t>
      </w:r>
      <w:r w:rsidR="00E841A1" w:rsidRPr="00FA0F85">
        <w:rPr>
          <w:sz w:val="28"/>
          <w:szCs w:val="28"/>
        </w:rPr>
        <w:t xml:space="preserve">  </w:t>
      </w:r>
      <w:r w:rsidR="00E841A1">
        <w:rPr>
          <w:sz w:val="28"/>
          <w:szCs w:val="28"/>
        </w:rPr>
        <w:t xml:space="preserve">академических </w:t>
      </w:r>
      <w:r w:rsidR="00E841A1" w:rsidRPr="00FA0F85">
        <w:rPr>
          <w:sz w:val="28"/>
          <w:szCs w:val="28"/>
        </w:rPr>
        <w:t>час</w:t>
      </w:r>
      <w:r w:rsidR="00E841A1">
        <w:rPr>
          <w:sz w:val="28"/>
          <w:szCs w:val="28"/>
        </w:rPr>
        <w:t xml:space="preserve">а за счет учебного времени. </w:t>
      </w:r>
      <w:r w:rsidR="00E841A1" w:rsidRPr="00884F1C"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На сдачу устного э</w:t>
      </w:r>
      <w:r w:rsidRPr="00884F1C">
        <w:rPr>
          <w:sz w:val="28"/>
          <w:szCs w:val="28"/>
        </w:rPr>
        <w:t>к</w:t>
      </w:r>
      <w:r w:rsidRPr="00884F1C">
        <w:rPr>
          <w:sz w:val="28"/>
          <w:szCs w:val="28"/>
        </w:rPr>
        <w:t>замена предусматриваются не более одной трети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академического часа на ка</w:t>
      </w:r>
      <w:r w:rsidRPr="00884F1C">
        <w:rPr>
          <w:sz w:val="28"/>
          <w:szCs w:val="28"/>
        </w:rPr>
        <w:t>ж</w:t>
      </w:r>
      <w:r w:rsidRPr="00884F1C">
        <w:rPr>
          <w:sz w:val="28"/>
          <w:szCs w:val="28"/>
        </w:rPr>
        <w:t xml:space="preserve">дого </w:t>
      </w:r>
      <w:r w:rsidR="002C7B46">
        <w:rPr>
          <w:sz w:val="28"/>
          <w:szCs w:val="28"/>
        </w:rPr>
        <w:t>обучающегося/</w:t>
      </w:r>
      <w:r w:rsidRPr="00884F1C">
        <w:rPr>
          <w:sz w:val="28"/>
          <w:szCs w:val="28"/>
        </w:rPr>
        <w:t>студента</w:t>
      </w:r>
      <w:r w:rsidR="00670D7A">
        <w:rPr>
          <w:sz w:val="28"/>
          <w:szCs w:val="28"/>
        </w:rPr>
        <w:t>.</w:t>
      </w:r>
      <w:r w:rsidRPr="00884F1C">
        <w:rPr>
          <w:sz w:val="28"/>
          <w:szCs w:val="28"/>
        </w:rPr>
        <w:t xml:space="preserve"> </w:t>
      </w:r>
      <w:r w:rsidR="00E841A1">
        <w:rPr>
          <w:sz w:val="28"/>
          <w:szCs w:val="28"/>
        </w:rPr>
        <w:t xml:space="preserve">Во время устного экзамена обучающемуся дается время на подготовку ответа (30-60 минут). </w:t>
      </w:r>
      <w:r w:rsidR="00670D7A" w:rsidRPr="00884F1C">
        <w:rPr>
          <w:sz w:val="28"/>
          <w:szCs w:val="28"/>
        </w:rPr>
        <w:t>Максимальное количество часов, о</w:t>
      </w:r>
      <w:r w:rsidR="00670D7A" w:rsidRPr="00884F1C">
        <w:rPr>
          <w:sz w:val="28"/>
          <w:szCs w:val="28"/>
        </w:rPr>
        <w:t>т</w:t>
      </w:r>
      <w:r w:rsidR="00670D7A" w:rsidRPr="00884F1C">
        <w:rPr>
          <w:sz w:val="28"/>
          <w:szCs w:val="28"/>
        </w:rPr>
        <w:t xml:space="preserve">водимое на </w:t>
      </w:r>
      <w:r w:rsidR="00670D7A">
        <w:rPr>
          <w:sz w:val="28"/>
          <w:szCs w:val="28"/>
        </w:rPr>
        <w:t xml:space="preserve">устный </w:t>
      </w:r>
      <w:r w:rsidR="00670D7A" w:rsidRPr="00884F1C">
        <w:rPr>
          <w:sz w:val="28"/>
          <w:szCs w:val="28"/>
        </w:rPr>
        <w:t>экзамен, составляет 6 часов.</w:t>
      </w:r>
      <w:r w:rsidR="00670D7A">
        <w:rPr>
          <w:sz w:val="28"/>
          <w:szCs w:val="28"/>
        </w:rPr>
        <w:t xml:space="preserve"> На </w:t>
      </w:r>
      <w:r w:rsidRPr="00884F1C">
        <w:rPr>
          <w:sz w:val="28"/>
          <w:szCs w:val="28"/>
        </w:rPr>
        <w:t>тестировани</w:t>
      </w:r>
      <w:r w:rsidR="00670D7A">
        <w:rPr>
          <w:sz w:val="28"/>
          <w:szCs w:val="28"/>
        </w:rPr>
        <w:t>е с применен</w:t>
      </w:r>
      <w:r w:rsidR="00670D7A">
        <w:rPr>
          <w:sz w:val="28"/>
          <w:szCs w:val="28"/>
        </w:rPr>
        <w:t>и</w:t>
      </w:r>
      <w:r w:rsidR="00670D7A">
        <w:rPr>
          <w:sz w:val="28"/>
          <w:szCs w:val="28"/>
        </w:rPr>
        <w:t xml:space="preserve">ем персональных компьютеров </w:t>
      </w:r>
      <w:r w:rsidRPr="00884F1C">
        <w:rPr>
          <w:sz w:val="28"/>
          <w:szCs w:val="28"/>
        </w:rPr>
        <w:t xml:space="preserve"> </w:t>
      </w:r>
      <w:r w:rsidR="00670D7A">
        <w:rPr>
          <w:sz w:val="28"/>
          <w:szCs w:val="28"/>
        </w:rPr>
        <w:t>отводится</w:t>
      </w:r>
      <w:r w:rsidRPr="00884F1C">
        <w:rPr>
          <w:sz w:val="28"/>
          <w:szCs w:val="28"/>
        </w:rPr>
        <w:t xml:space="preserve"> не более </w:t>
      </w:r>
      <w:r w:rsidR="00670D7A">
        <w:rPr>
          <w:sz w:val="28"/>
          <w:szCs w:val="28"/>
        </w:rPr>
        <w:t>двух</w:t>
      </w:r>
      <w:r w:rsidRPr="00884F1C">
        <w:rPr>
          <w:sz w:val="28"/>
          <w:szCs w:val="28"/>
        </w:rPr>
        <w:t xml:space="preserve"> часов на учебную группу.</w:t>
      </w:r>
      <w:r>
        <w:rPr>
          <w:sz w:val="28"/>
          <w:szCs w:val="28"/>
        </w:rPr>
        <w:t xml:space="preserve"> 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3.1</w:t>
      </w:r>
      <w:r w:rsidR="00E841A1">
        <w:rPr>
          <w:sz w:val="28"/>
          <w:szCs w:val="28"/>
        </w:rPr>
        <w:t>3</w:t>
      </w:r>
      <w:r w:rsidRPr="00884F1C">
        <w:rPr>
          <w:sz w:val="28"/>
          <w:szCs w:val="28"/>
        </w:rPr>
        <w:t>. Во время экзамена допускается использование наглядных пособий,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 xml:space="preserve"> нормативных документов, образцов </w:t>
      </w:r>
      <w:r w:rsidR="00E841A1">
        <w:rPr>
          <w:sz w:val="28"/>
          <w:szCs w:val="28"/>
        </w:rPr>
        <w:t xml:space="preserve">оборудования, </w:t>
      </w:r>
      <w:r w:rsidRPr="00884F1C">
        <w:rPr>
          <w:sz w:val="28"/>
          <w:szCs w:val="28"/>
        </w:rPr>
        <w:t>информационно-справочных материалов, перечень которых заранее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регламентируется.</w:t>
      </w:r>
    </w:p>
    <w:p w:rsidR="00482A62" w:rsidRDefault="00631389" w:rsidP="00482A6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3.1</w:t>
      </w:r>
      <w:r w:rsidR="00482A62">
        <w:rPr>
          <w:sz w:val="28"/>
          <w:szCs w:val="28"/>
        </w:rPr>
        <w:t>4</w:t>
      </w:r>
      <w:r w:rsidRPr="00884F1C">
        <w:rPr>
          <w:sz w:val="28"/>
          <w:szCs w:val="28"/>
        </w:rPr>
        <w:t xml:space="preserve">. </w:t>
      </w:r>
      <w:r w:rsidR="00482A62" w:rsidRPr="00884F1C">
        <w:rPr>
          <w:sz w:val="28"/>
          <w:szCs w:val="28"/>
        </w:rPr>
        <w:t>К промежуточной аттестации допускаются обучающиеся/студенты,</w:t>
      </w:r>
      <w:r w:rsidR="00482A62">
        <w:rPr>
          <w:sz w:val="28"/>
          <w:szCs w:val="28"/>
        </w:rPr>
        <w:t xml:space="preserve"> </w:t>
      </w:r>
      <w:r w:rsidR="00482A62" w:rsidRPr="00884F1C">
        <w:rPr>
          <w:sz w:val="28"/>
          <w:szCs w:val="28"/>
        </w:rPr>
        <w:t>имеющие положительные итоговые оценки по результатам текущего контроля.</w:t>
      </w:r>
      <w:r w:rsidR="00482A62" w:rsidRPr="00482A62">
        <w:rPr>
          <w:sz w:val="28"/>
          <w:szCs w:val="28"/>
        </w:rPr>
        <w:t xml:space="preserve"> </w:t>
      </w:r>
      <w:r w:rsidR="00482A62" w:rsidRPr="00884F1C">
        <w:rPr>
          <w:sz w:val="28"/>
          <w:szCs w:val="28"/>
        </w:rPr>
        <w:t>Решение о допуске обучающихся/студентов к промежуточной</w:t>
      </w:r>
      <w:r w:rsidR="00482A62">
        <w:rPr>
          <w:sz w:val="28"/>
          <w:szCs w:val="28"/>
        </w:rPr>
        <w:t xml:space="preserve"> </w:t>
      </w:r>
      <w:r w:rsidR="00482A62" w:rsidRPr="00884F1C">
        <w:rPr>
          <w:sz w:val="28"/>
          <w:szCs w:val="28"/>
        </w:rPr>
        <w:t>аттестации пр</w:t>
      </w:r>
      <w:r w:rsidR="00482A62" w:rsidRPr="00884F1C">
        <w:rPr>
          <w:sz w:val="28"/>
          <w:szCs w:val="28"/>
        </w:rPr>
        <w:t>и</w:t>
      </w:r>
      <w:r w:rsidR="00482A62" w:rsidRPr="00884F1C">
        <w:rPr>
          <w:sz w:val="28"/>
          <w:szCs w:val="28"/>
        </w:rPr>
        <w:t>нимают преподаватели, ведущие обучение в данной учебной</w:t>
      </w:r>
      <w:r w:rsidR="00482A62">
        <w:rPr>
          <w:sz w:val="28"/>
          <w:szCs w:val="28"/>
        </w:rPr>
        <w:t xml:space="preserve"> </w:t>
      </w:r>
      <w:r w:rsidR="00482A62" w:rsidRPr="00884F1C">
        <w:rPr>
          <w:sz w:val="28"/>
          <w:szCs w:val="28"/>
        </w:rPr>
        <w:t>группе</w:t>
      </w:r>
      <w:r w:rsidR="00482A62">
        <w:rPr>
          <w:sz w:val="28"/>
          <w:szCs w:val="28"/>
        </w:rPr>
        <w:t>,</w:t>
      </w:r>
      <w:r w:rsidR="00482A62" w:rsidRPr="00884F1C">
        <w:rPr>
          <w:sz w:val="28"/>
          <w:szCs w:val="28"/>
        </w:rPr>
        <w:t xml:space="preserve"> и мастера производственного обучения, ведущие учебную </w:t>
      </w:r>
      <w:r w:rsidR="00482A62">
        <w:rPr>
          <w:sz w:val="28"/>
          <w:szCs w:val="28"/>
        </w:rPr>
        <w:t>и производственную практик</w:t>
      </w:r>
      <w:r w:rsidR="000D109D">
        <w:rPr>
          <w:sz w:val="28"/>
          <w:szCs w:val="28"/>
        </w:rPr>
        <w:t>и</w:t>
      </w:r>
      <w:r w:rsidR="00482A62" w:rsidRPr="00884F1C">
        <w:rPr>
          <w:sz w:val="28"/>
          <w:szCs w:val="28"/>
        </w:rPr>
        <w:t>.</w:t>
      </w:r>
      <w:r w:rsidR="00482A62">
        <w:rPr>
          <w:sz w:val="28"/>
          <w:szCs w:val="28"/>
        </w:rPr>
        <w:tab/>
      </w:r>
    </w:p>
    <w:p w:rsidR="00482A62" w:rsidRDefault="00482A62" w:rsidP="00482A6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3.15. Текущий контроль проводится после каждой темы. Обучающийся не может получить положительную оценку, если уровень его знаний и обученн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будет ниже 60% от перечня содержательных единиц, указанных в рабочей программе. Форма проведения и критерии оценки текущего контроля разраб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тываются по каждой учебной дисциплине и МДК индивидуально преподават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лем. 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3.1</w:t>
      </w:r>
      <w:r w:rsidR="00482A62">
        <w:rPr>
          <w:sz w:val="28"/>
          <w:szCs w:val="28"/>
        </w:rPr>
        <w:t>6</w:t>
      </w:r>
      <w:r w:rsidRPr="00884F1C">
        <w:rPr>
          <w:sz w:val="28"/>
          <w:szCs w:val="28"/>
        </w:rPr>
        <w:t>. К экзамену по профессиональному модулю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допускаются обуча</w:t>
      </w:r>
      <w:r w:rsidRPr="00884F1C">
        <w:rPr>
          <w:sz w:val="28"/>
          <w:szCs w:val="28"/>
        </w:rPr>
        <w:t>ю</w:t>
      </w:r>
      <w:r w:rsidRPr="00884F1C">
        <w:rPr>
          <w:sz w:val="28"/>
          <w:szCs w:val="28"/>
        </w:rPr>
        <w:t>щиеся/студенты, успешно прошедшие промежуточную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аттестацию по межди</w:t>
      </w:r>
      <w:r w:rsidRPr="00884F1C">
        <w:rPr>
          <w:sz w:val="28"/>
          <w:szCs w:val="28"/>
        </w:rPr>
        <w:t>с</w:t>
      </w:r>
      <w:r w:rsidRPr="00884F1C">
        <w:rPr>
          <w:sz w:val="28"/>
          <w:szCs w:val="28"/>
        </w:rPr>
        <w:t>циплинарным курсам и учебной / производственной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практике в рамках данного модуля.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3.1</w:t>
      </w:r>
      <w:r w:rsidR="00DD3F6A">
        <w:rPr>
          <w:sz w:val="28"/>
          <w:szCs w:val="28"/>
        </w:rPr>
        <w:t>7</w:t>
      </w:r>
      <w:r w:rsidRPr="00884F1C">
        <w:rPr>
          <w:sz w:val="28"/>
          <w:szCs w:val="28"/>
        </w:rPr>
        <w:t>. Уровень подготовки обучающихся/студентов оценивается: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ind w:left="284" w:firstLine="425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- при проведении зачета по учебной дисциплине, междисциплинарному курсу</w:t>
      </w:r>
      <w:r w:rsidRPr="00482A62">
        <w:rPr>
          <w:sz w:val="28"/>
          <w:szCs w:val="28"/>
        </w:rPr>
        <w:t>, учебной / производственной практике – решением</w:t>
      </w:r>
      <w:r w:rsidRPr="00884F1C">
        <w:rPr>
          <w:sz w:val="28"/>
          <w:szCs w:val="28"/>
        </w:rPr>
        <w:t>: «зачтено/не зачт</w:t>
      </w:r>
      <w:r w:rsidRPr="00884F1C">
        <w:rPr>
          <w:sz w:val="28"/>
          <w:szCs w:val="28"/>
        </w:rPr>
        <w:t>е</w:t>
      </w:r>
      <w:r w:rsidRPr="00884F1C">
        <w:rPr>
          <w:sz w:val="28"/>
          <w:szCs w:val="28"/>
        </w:rPr>
        <w:t>но»;</w:t>
      </w:r>
    </w:p>
    <w:p w:rsidR="00631389" w:rsidRPr="00884F1C" w:rsidRDefault="00631389" w:rsidP="00482A62">
      <w:pPr>
        <w:autoSpaceDE w:val="0"/>
        <w:autoSpaceDN w:val="0"/>
        <w:adjustRightInd w:val="0"/>
        <w:spacing w:line="360" w:lineRule="auto"/>
        <w:ind w:left="284" w:firstLine="425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- при проведении дифференцированного зачета, экзамена по учебной</w:t>
      </w:r>
      <w:r w:rsidR="00482A62"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дисциплине, междисциплинарному курсу – в баллах: «5» («отлично»), «4»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(«хорошо»), «3» («удовлетворительно»), «2» («неудовлетворительно»);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ind w:left="284" w:firstLine="425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- при проведении экзамена по профессиональному модулю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– решением о готовности к выполнению профессиональной деятельности: «вид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професси</w:t>
      </w:r>
      <w:r w:rsidRPr="00884F1C">
        <w:rPr>
          <w:sz w:val="28"/>
          <w:szCs w:val="28"/>
        </w:rPr>
        <w:t>о</w:t>
      </w:r>
      <w:r w:rsidRPr="00884F1C">
        <w:rPr>
          <w:sz w:val="28"/>
          <w:szCs w:val="28"/>
        </w:rPr>
        <w:t>нальной деятельности освоен / не освоен».</w:t>
      </w:r>
    </w:p>
    <w:p w:rsidR="00631389" w:rsidRPr="00884F1C" w:rsidRDefault="00631389" w:rsidP="00DD3F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3.</w:t>
      </w:r>
      <w:r w:rsidR="00DD3F6A">
        <w:rPr>
          <w:sz w:val="28"/>
          <w:szCs w:val="28"/>
        </w:rPr>
        <w:t>18</w:t>
      </w:r>
      <w:r w:rsidRPr="00884F1C">
        <w:rPr>
          <w:sz w:val="28"/>
          <w:szCs w:val="28"/>
        </w:rPr>
        <w:t>. К критериям оценки уровня подготовки обучающегося/студента</w:t>
      </w:r>
    </w:p>
    <w:p w:rsidR="00631389" w:rsidRPr="00884F1C" w:rsidRDefault="00631389" w:rsidP="00DD3F6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относятся:</w:t>
      </w:r>
    </w:p>
    <w:p w:rsidR="00631389" w:rsidRPr="00884F1C" w:rsidRDefault="00631389" w:rsidP="00AD0D06">
      <w:pPr>
        <w:autoSpaceDE w:val="0"/>
        <w:autoSpaceDN w:val="0"/>
        <w:adjustRightInd w:val="0"/>
        <w:spacing w:line="360" w:lineRule="auto"/>
        <w:ind w:left="284" w:firstLine="425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- уровень освоения обучающегося/студентом материала, предусмотренн</w:t>
      </w:r>
      <w:r w:rsidRPr="00884F1C">
        <w:rPr>
          <w:sz w:val="28"/>
          <w:szCs w:val="28"/>
        </w:rPr>
        <w:t>о</w:t>
      </w:r>
      <w:r w:rsidRPr="00884F1C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учебной программой по дисциплине (дисциплинам), междисциплинарн</w:t>
      </w:r>
      <w:r w:rsidRPr="00884F1C">
        <w:rPr>
          <w:sz w:val="28"/>
          <w:szCs w:val="28"/>
        </w:rPr>
        <w:t>о</w:t>
      </w:r>
      <w:r w:rsidRPr="00884F1C">
        <w:rPr>
          <w:sz w:val="28"/>
          <w:szCs w:val="28"/>
        </w:rPr>
        <w:t>му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курсу и профессиональному модулю;</w:t>
      </w:r>
    </w:p>
    <w:p w:rsidR="00631389" w:rsidRPr="00884F1C" w:rsidRDefault="00631389" w:rsidP="00AD0D06">
      <w:pPr>
        <w:autoSpaceDE w:val="0"/>
        <w:autoSpaceDN w:val="0"/>
        <w:adjustRightInd w:val="0"/>
        <w:spacing w:line="360" w:lineRule="auto"/>
        <w:ind w:left="284" w:firstLine="425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- умения обучающегося/студента использовать теоретические знания при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выполнении практических задач;</w:t>
      </w:r>
    </w:p>
    <w:p w:rsidR="00631389" w:rsidRPr="00884F1C" w:rsidRDefault="00631389" w:rsidP="00AD0D06">
      <w:pPr>
        <w:autoSpaceDE w:val="0"/>
        <w:autoSpaceDN w:val="0"/>
        <w:adjustRightInd w:val="0"/>
        <w:spacing w:line="360" w:lineRule="auto"/>
        <w:ind w:left="284" w:firstLine="425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- уровень сформированности общих и профессиональных компетенций;</w:t>
      </w:r>
    </w:p>
    <w:p w:rsidR="00631389" w:rsidRPr="00884F1C" w:rsidRDefault="00631389" w:rsidP="00AD0D06">
      <w:pPr>
        <w:autoSpaceDE w:val="0"/>
        <w:autoSpaceDN w:val="0"/>
        <w:adjustRightInd w:val="0"/>
        <w:spacing w:line="360" w:lineRule="auto"/>
        <w:ind w:left="284" w:firstLine="425"/>
        <w:jc w:val="both"/>
        <w:rPr>
          <w:sz w:val="28"/>
          <w:szCs w:val="28"/>
        </w:rPr>
      </w:pPr>
      <w:r w:rsidRPr="00884F1C">
        <w:rPr>
          <w:sz w:val="28"/>
          <w:szCs w:val="28"/>
        </w:rPr>
        <w:t>- обоснованность, четкость, краткость изложения ответа при соблюдении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принципа полноты его содержания.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84F1C">
        <w:rPr>
          <w:sz w:val="28"/>
          <w:szCs w:val="28"/>
        </w:rPr>
        <w:t>Дополнительным критерием оценки уровня подготовки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обучающег</w:t>
      </w:r>
      <w:r w:rsidRPr="00884F1C">
        <w:rPr>
          <w:sz w:val="28"/>
          <w:szCs w:val="28"/>
        </w:rPr>
        <w:t>о</w:t>
      </w:r>
      <w:r w:rsidRPr="00884F1C">
        <w:rPr>
          <w:sz w:val="28"/>
          <w:szCs w:val="28"/>
        </w:rPr>
        <w:t>ся/студента может являться результат научно-исследовательской,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проектной деятельности; промежуточная оценка портфолио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обучающегося/студента.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3.</w:t>
      </w:r>
      <w:r w:rsidR="005E65AC">
        <w:rPr>
          <w:sz w:val="28"/>
          <w:szCs w:val="28"/>
        </w:rPr>
        <w:t>19</w:t>
      </w:r>
      <w:r w:rsidRPr="00884F1C">
        <w:rPr>
          <w:sz w:val="28"/>
          <w:szCs w:val="28"/>
        </w:rPr>
        <w:t xml:space="preserve">. Результаты промежуточной аттестации заносятся в </w:t>
      </w:r>
      <w:r w:rsidR="005E65AC" w:rsidRPr="00884F1C">
        <w:rPr>
          <w:sz w:val="28"/>
          <w:szCs w:val="28"/>
        </w:rPr>
        <w:t>журналы,</w:t>
      </w:r>
      <w:r w:rsidR="005E65AC"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вед</w:t>
      </w:r>
      <w:r w:rsidRPr="00884F1C">
        <w:rPr>
          <w:sz w:val="28"/>
          <w:szCs w:val="28"/>
        </w:rPr>
        <w:t>о</w:t>
      </w:r>
      <w:r w:rsidRPr="00884F1C">
        <w:rPr>
          <w:sz w:val="28"/>
          <w:szCs w:val="28"/>
        </w:rPr>
        <w:t>мости (зачетная,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экзаменаци</w:t>
      </w:r>
      <w:r w:rsidR="005E65AC">
        <w:rPr>
          <w:sz w:val="28"/>
          <w:szCs w:val="28"/>
        </w:rPr>
        <w:t>онная)</w:t>
      </w:r>
      <w:r w:rsidRPr="00884F1C">
        <w:rPr>
          <w:sz w:val="28"/>
          <w:szCs w:val="28"/>
        </w:rPr>
        <w:t>. Наличие экзаменационных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ведомостей об</w:t>
      </w:r>
      <w:r w:rsidRPr="00884F1C">
        <w:rPr>
          <w:sz w:val="28"/>
          <w:szCs w:val="28"/>
        </w:rPr>
        <w:t>я</w:t>
      </w:r>
      <w:r w:rsidRPr="00884F1C">
        <w:rPr>
          <w:sz w:val="28"/>
          <w:szCs w:val="28"/>
        </w:rPr>
        <w:t>зательно. Студентам образовательных учреждений СПО итоговые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оценки по дисциплинам, междисциплинарным курсам и профессиональным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модулям (кроме оценки «неудовлетворительно») заносятся в зачетную книжку</w:t>
      </w:r>
      <w:r>
        <w:rPr>
          <w:sz w:val="28"/>
          <w:szCs w:val="28"/>
        </w:rPr>
        <w:t xml:space="preserve">. </w:t>
      </w:r>
    </w:p>
    <w:p w:rsidR="005E65AC" w:rsidRDefault="00631389" w:rsidP="005E65A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3.2</w:t>
      </w:r>
      <w:r w:rsidR="005E65AC">
        <w:rPr>
          <w:sz w:val="28"/>
          <w:szCs w:val="28"/>
        </w:rPr>
        <w:t>0</w:t>
      </w:r>
      <w:r w:rsidRPr="00884F1C">
        <w:rPr>
          <w:sz w:val="28"/>
          <w:szCs w:val="28"/>
        </w:rPr>
        <w:t>. Неявка обучающегося/студента на экзамен или другую форму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пр</w:t>
      </w:r>
      <w:r w:rsidRPr="00884F1C">
        <w:rPr>
          <w:sz w:val="28"/>
          <w:szCs w:val="28"/>
        </w:rPr>
        <w:t>о</w:t>
      </w:r>
      <w:r w:rsidRPr="00884F1C">
        <w:rPr>
          <w:sz w:val="28"/>
          <w:szCs w:val="28"/>
        </w:rPr>
        <w:t>межуточной аттестации по любой причине отмечается в ведомости словами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«не явился». Если причина неявки неуважительная, то обучающемуся/студенту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в</w:t>
      </w:r>
      <w:r w:rsidRPr="00884F1C">
        <w:rPr>
          <w:sz w:val="28"/>
          <w:szCs w:val="28"/>
        </w:rPr>
        <w:t>ы</w:t>
      </w:r>
      <w:r w:rsidRPr="00884F1C">
        <w:rPr>
          <w:sz w:val="28"/>
          <w:szCs w:val="28"/>
        </w:rPr>
        <w:t>ставляется неудовлетворительная оценка по данной дисциплине или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межди</w:t>
      </w:r>
      <w:r w:rsidRPr="00884F1C">
        <w:rPr>
          <w:sz w:val="28"/>
          <w:szCs w:val="28"/>
        </w:rPr>
        <w:t>с</w:t>
      </w:r>
      <w:r w:rsidRPr="00884F1C">
        <w:rPr>
          <w:sz w:val="28"/>
          <w:szCs w:val="28"/>
        </w:rPr>
        <w:t>циплинарному курсу.</w:t>
      </w:r>
      <w:r>
        <w:rPr>
          <w:sz w:val="28"/>
          <w:szCs w:val="28"/>
        </w:rPr>
        <w:t xml:space="preserve"> </w:t>
      </w:r>
      <w:r w:rsidR="005E65AC">
        <w:rPr>
          <w:sz w:val="28"/>
          <w:szCs w:val="28"/>
        </w:rPr>
        <w:t>Обучающемуся/студенту, получившему неудовлетвор</w:t>
      </w:r>
      <w:r w:rsidR="005E65AC">
        <w:rPr>
          <w:sz w:val="28"/>
          <w:szCs w:val="28"/>
        </w:rPr>
        <w:t>и</w:t>
      </w:r>
      <w:r w:rsidR="005E65AC">
        <w:rPr>
          <w:sz w:val="28"/>
          <w:szCs w:val="28"/>
        </w:rPr>
        <w:t>тельную оценку в ходе промежуточной аттестации, назначаются индивидуал</w:t>
      </w:r>
      <w:r w:rsidR="005E65AC">
        <w:rPr>
          <w:sz w:val="28"/>
          <w:szCs w:val="28"/>
        </w:rPr>
        <w:t>ь</w:t>
      </w:r>
      <w:r w:rsidR="005E65AC">
        <w:rPr>
          <w:sz w:val="28"/>
          <w:szCs w:val="28"/>
        </w:rPr>
        <w:t>ные сроки для пересдачи в течение 1 календарного года. Допускается до 4-х н</w:t>
      </w:r>
      <w:r w:rsidR="005E65AC">
        <w:rPr>
          <w:sz w:val="28"/>
          <w:szCs w:val="28"/>
        </w:rPr>
        <w:t>е</w:t>
      </w:r>
      <w:r w:rsidR="005E65AC">
        <w:rPr>
          <w:sz w:val="28"/>
          <w:szCs w:val="28"/>
        </w:rPr>
        <w:t>удовлетворительных оценок по результатам промежуточной аттестации.</w:t>
      </w:r>
      <w:r w:rsidR="00C06FE1">
        <w:rPr>
          <w:sz w:val="28"/>
          <w:szCs w:val="28"/>
        </w:rPr>
        <w:t xml:space="preserve"> </w:t>
      </w:r>
      <w:r w:rsidR="00187C17" w:rsidRPr="00884F1C">
        <w:rPr>
          <w:sz w:val="28"/>
          <w:szCs w:val="28"/>
        </w:rPr>
        <w:t>Об</w:t>
      </w:r>
      <w:r w:rsidR="00187C17" w:rsidRPr="00884F1C">
        <w:rPr>
          <w:sz w:val="28"/>
          <w:szCs w:val="28"/>
        </w:rPr>
        <w:t>у</w:t>
      </w:r>
      <w:r w:rsidR="00187C17" w:rsidRPr="00884F1C">
        <w:rPr>
          <w:sz w:val="28"/>
          <w:szCs w:val="28"/>
        </w:rPr>
        <w:t>чающиеся/</w:t>
      </w:r>
      <w:r w:rsidR="00187C17">
        <w:rPr>
          <w:sz w:val="28"/>
          <w:szCs w:val="28"/>
        </w:rPr>
        <w:t>с</w:t>
      </w:r>
      <w:r w:rsidR="00187C17" w:rsidRPr="00884F1C">
        <w:rPr>
          <w:sz w:val="28"/>
          <w:szCs w:val="28"/>
        </w:rPr>
        <w:t>туденты</w:t>
      </w:r>
      <w:r w:rsidR="00187C17">
        <w:rPr>
          <w:sz w:val="28"/>
          <w:szCs w:val="28"/>
        </w:rPr>
        <w:t xml:space="preserve">, получившие более 4-х неудовлетворительных оценок по результатам промежуточной аттестации, отчисляются приказом директора из </w:t>
      </w:r>
      <w:r w:rsidR="000D109D">
        <w:rPr>
          <w:sz w:val="28"/>
          <w:szCs w:val="28"/>
        </w:rPr>
        <w:t>колледж</w:t>
      </w:r>
      <w:r w:rsidR="00187C17">
        <w:rPr>
          <w:sz w:val="28"/>
          <w:szCs w:val="28"/>
        </w:rPr>
        <w:t>а.</w:t>
      </w:r>
    </w:p>
    <w:p w:rsidR="00631389" w:rsidRPr="00884F1C" w:rsidRDefault="00E65955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1389" w:rsidRPr="00884F1C">
        <w:rPr>
          <w:sz w:val="28"/>
          <w:szCs w:val="28"/>
        </w:rPr>
        <w:t>Обучающиеся/</w:t>
      </w:r>
      <w:r w:rsidR="00631389">
        <w:rPr>
          <w:sz w:val="28"/>
          <w:szCs w:val="28"/>
        </w:rPr>
        <w:t>с</w:t>
      </w:r>
      <w:r w:rsidR="00631389" w:rsidRPr="00884F1C">
        <w:rPr>
          <w:sz w:val="28"/>
          <w:szCs w:val="28"/>
        </w:rPr>
        <w:t>туденты, полностью выполнившие требования учебного</w:t>
      </w:r>
      <w:r w:rsidR="00631389">
        <w:rPr>
          <w:sz w:val="28"/>
          <w:szCs w:val="28"/>
        </w:rPr>
        <w:t xml:space="preserve"> </w:t>
      </w:r>
      <w:r w:rsidR="00631389" w:rsidRPr="00884F1C">
        <w:rPr>
          <w:sz w:val="28"/>
          <w:szCs w:val="28"/>
        </w:rPr>
        <w:t>плана данного семестра, успешно сдавшие все зачеты и экзамены, допускаются к</w:t>
      </w:r>
      <w:r w:rsidR="00631389">
        <w:rPr>
          <w:sz w:val="28"/>
          <w:szCs w:val="28"/>
        </w:rPr>
        <w:t xml:space="preserve"> </w:t>
      </w:r>
      <w:r w:rsidR="00631389" w:rsidRPr="00884F1C">
        <w:rPr>
          <w:sz w:val="28"/>
          <w:szCs w:val="28"/>
        </w:rPr>
        <w:t xml:space="preserve">продолжению обучения в следующем семестре или приказом директора </w:t>
      </w:r>
      <w:r w:rsidR="000D109D">
        <w:rPr>
          <w:sz w:val="28"/>
          <w:szCs w:val="28"/>
        </w:rPr>
        <w:t>ко</w:t>
      </w:r>
      <w:r w:rsidR="000D109D">
        <w:rPr>
          <w:sz w:val="28"/>
          <w:szCs w:val="28"/>
        </w:rPr>
        <w:t>л</w:t>
      </w:r>
      <w:r w:rsidR="000D109D">
        <w:rPr>
          <w:sz w:val="28"/>
          <w:szCs w:val="28"/>
        </w:rPr>
        <w:t>ледж</w:t>
      </w:r>
      <w:r>
        <w:rPr>
          <w:sz w:val="28"/>
          <w:szCs w:val="28"/>
        </w:rPr>
        <w:t xml:space="preserve">а </w:t>
      </w:r>
      <w:r w:rsidR="00631389" w:rsidRPr="00884F1C">
        <w:rPr>
          <w:sz w:val="28"/>
          <w:szCs w:val="28"/>
        </w:rPr>
        <w:t>переводятся на следующий курс.</w:t>
      </w:r>
      <w:r w:rsidR="00C06FE1">
        <w:rPr>
          <w:sz w:val="28"/>
          <w:szCs w:val="28"/>
        </w:rPr>
        <w:t xml:space="preserve"> </w:t>
      </w:r>
      <w:r w:rsidR="00C06FE1" w:rsidRPr="00884F1C">
        <w:rPr>
          <w:sz w:val="28"/>
          <w:szCs w:val="28"/>
        </w:rPr>
        <w:t>Обучающиеся/</w:t>
      </w:r>
      <w:r w:rsidR="00C06FE1">
        <w:rPr>
          <w:sz w:val="28"/>
          <w:szCs w:val="28"/>
        </w:rPr>
        <w:t>с</w:t>
      </w:r>
      <w:r w:rsidR="00C06FE1" w:rsidRPr="00884F1C">
        <w:rPr>
          <w:sz w:val="28"/>
          <w:szCs w:val="28"/>
        </w:rPr>
        <w:t>туденты</w:t>
      </w:r>
      <w:r w:rsidR="00C06FE1">
        <w:rPr>
          <w:sz w:val="28"/>
          <w:szCs w:val="28"/>
        </w:rPr>
        <w:t xml:space="preserve">, получившие неудовлетворительные оценки, </w:t>
      </w:r>
      <w:r w:rsidR="00C06FE1" w:rsidRPr="00884F1C">
        <w:rPr>
          <w:sz w:val="28"/>
          <w:szCs w:val="28"/>
        </w:rPr>
        <w:t>допускаются к</w:t>
      </w:r>
      <w:r w:rsidR="00C06FE1">
        <w:rPr>
          <w:sz w:val="28"/>
          <w:szCs w:val="28"/>
        </w:rPr>
        <w:t xml:space="preserve"> </w:t>
      </w:r>
      <w:r w:rsidR="00C06FE1" w:rsidRPr="00884F1C">
        <w:rPr>
          <w:sz w:val="28"/>
          <w:szCs w:val="28"/>
        </w:rPr>
        <w:t>продолжению обучения в сл</w:t>
      </w:r>
      <w:r w:rsidR="00C06FE1" w:rsidRPr="00884F1C">
        <w:rPr>
          <w:sz w:val="28"/>
          <w:szCs w:val="28"/>
        </w:rPr>
        <w:t>е</w:t>
      </w:r>
      <w:r w:rsidR="00C06FE1" w:rsidRPr="00884F1C">
        <w:rPr>
          <w:sz w:val="28"/>
          <w:szCs w:val="28"/>
        </w:rPr>
        <w:t>дующем семестре</w:t>
      </w:r>
      <w:r w:rsidR="00C06FE1">
        <w:rPr>
          <w:sz w:val="28"/>
          <w:szCs w:val="28"/>
        </w:rPr>
        <w:t xml:space="preserve"> и/или переводятся приказом директора на следующий курс «условно».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3.2</w:t>
      </w:r>
      <w:r w:rsidR="00E65955">
        <w:rPr>
          <w:sz w:val="28"/>
          <w:szCs w:val="28"/>
        </w:rPr>
        <w:t>1</w:t>
      </w:r>
      <w:r w:rsidRPr="00884F1C">
        <w:rPr>
          <w:sz w:val="28"/>
          <w:szCs w:val="28"/>
        </w:rPr>
        <w:t xml:space="preserve">. Директор </w:t>
      </w:r>
      <w:r w:rsidR="000D109D">
        <w:rPr>
          <w:sz w:val="28"/>
          <w:szCs w:val="28"/>
        </w:rPr>
        <w:t>колледж</w:t>
      </w:r>
      <w:r w:rsidR="00E65955">
        <w:rPr>
          <w:sz w:val="28"/>
          <w:szCs w:val="28"/>
        </w:rPr>
        <w:t>а</w:t>
      </w:r>
      <w:r w:rsidRPr="00884F1C">
        <w:rPr>
          <w:sz w:val="28"/>
          <w:szCs w:val="28"/>
        </w:rPr>
        <w:t xml:space="preserve"> вправе по просьбе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обучающегося/студента, его родителей (лиц их заменяющих) разрешить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промежуточную аттестацию ранее установленного срока и, по ее итогам, принять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решение о переводе обучающ</w:t>
      </w:r>
      <w:r w:rsidRPr="00884F1C">
        <w:rPr>
          <w:sz w:val="28"/>
          <w:szCs w:val="28"/>
        </w:rPr>
        <w:t>е</w:t>
      </w:r>
      <w:r w:rsidRPr="00884F1C">
        <w:rPr>
          <w:sz w:val="28"/>
          <w:szCs w:val="28"/>
        </w:rPr>
        <w:t>гося/студента на следующий курс.</w:t>
      </w:r>
    </w:p>
    <w:p w:rsidR="00E65955" w:rsidRPr="00CA4FAD" w:rsidRDefault="00631389" w:rsidP="00E659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84F1C">
        <w:rPr>
          <w:sz w:val="28"/>
          <w:szCs w:val="28"/>
        </w:rPr>
        <w:t>3</w:t>
      </w:r>
      <w:r w:rsidRPr="00E65955">
        <w:rPr>
          <w:sz w:val="28"/>
          <w:szCs w:val="28"/>
        </w:rPr>
        <w:t>.2</w:t>
      </w:r>
      <w:r w:rsidR="00E65955" w:rsidRPr="00E65955">
        <w:rPr>
          <w:sz w:val="28"/>
          <w:szCs w:val="28"/>
        </w:rPr>
        <w:t>2</w:t>
      </w:r>
      <w:r w:rsidRPr="00E65955">
        <w:rPr>
          <w:sz w:val="28"/>
          <w:szCs w:val="28"/>
        </w:rPr>
        <w:t xml:space="preserve">. </w:t>
      </w:r>
      <w:r w:rsidR="00E65955" w:rsidRPr="00E65955">
        <w:rPr>
          <w:sz w:val="28"/>
          <w:szCs w:val="28"/>
        </w:rPr>
        <w:t>К  прохождению  аттестации по предмету "Физическая культура" допускаются   обучающиеся   основной   медицинской   группы,    прошедшие установленную  программу  по  физическому  воспитанию  и уложившиеся в учебные нормативы.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3.2</w:t>
      </w:r>
      <w:r w:rsidR="00E65955">
        <w:rPr>
          <w:sz w:val="28"/>
          <w:szCs w:val="28"/>
        </w:rPr>
        <w:t>3</w:t>
      </w:r>
      <w:r w:rsidRPr="00884F1C">
        <w:rPr>
          <w:sz w:val="28"/>
          <w:szCs w:val="28"/>
        </w:rPr>
        <w:t>. Академической задолженностью считается оценка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«неудовлетвор</w:t>
      </w:r>
      <w:r w:rsidRPr="00884F1C">
        <w:rPr>
          <w:sz w:val="28"/>
          <w:szCs w:val="28"/>
        </w:rPr>
        <w:t>и</w:t>
      </w:r>
      <w:r w:rsidRPr="00884F1C">
        <w:rPr>
          <w:sz w:val="28"/>
          <w:szCs w:val="28"/>
        </w:rPr>
        <w:t>тельно</w:t>
      </w:r>
      <w:r w:rsidR="00E65955">
        <w:rPr>
          <w:sz w:val="28"/>
          <w:szCs w:val="28"/>
        </w:rPr>
        <w:t>»</w:t>
      </w:r>
      <w:r w:rsidR="00E65955" w:rsidRPr="00E65955">
        <w:rPr>
          <w:sz w:val="28"/>
          <w:szCs w:val="28"/>
        </w:rPr>
        <w:t xml:space="preserve"> </w:t>
      </w:r>
      <w:r w:rsidR="00E65955" w:rsidRPr="00884F1C">
        <w:rPr>
          <w:sz w:val="28"/>
          <w:szCs w:val="28"/>
        </w:rPr>
        <w:t>по одной или нескольким дисциплинам, междисциплинарным</w:t>
      </w:r>
      <w:r w:rsidR="00E65955">
        <w:rPr>
          <w:sz w:val="28"/>
          <w:szCs w:val="28"/>
        </w:rPr>
        <w:t xml:space="preserve"> </w:t>
      </w:r>
      <w:r w:rsidR="00E65955" w:rsidRPr="00884F1C">
        <w:rPr>
          <w:sz w:val="28"/>
          <w:szCs w:val="28"/>
        </w:rPr>
        <w:t>курсам</w:t>
      </w:r>
      <w:r w:rsidR="00E65955">
        <w:rPr>
          <w:sz w:val="28"/>
          <w:szCs w:val="28"/>
        </w:rPr>
        <w:t>, профессиональным модулям</w:t>
      </w:r>
      <w:r w:rsidRPr="00884F1C">
        <w:rPr>
          <w:sz w:val="28"/>
          <w:szCs w:val="28"/>
        </w:rPr>
        <w:t>, отсутствие одного или нескольких зачетов по р</w:t>
      </w:r>
      <w:r w:rsidRPr="00884F1C">
        <w:rPr>
          <w:sz w:val="28"/>
          <w:szCs w:val="28"/>
        </w:rPr>
        <w:t>е</w:t>
      </w:r>
      <w:r w:rsidRPr="00884F1C">
        <w:rPr>
          <w:sz w:val="28"/>
          <w:szCs w:val="28"/>
        </w:rPr>
        <w:t>зультатам промежуточной аттестации данного семестра.</w:t>
      </w:r>
      <w:r w:rsidR="00E65955">
        <w:rPr>
          <w:sz w:val="28"/>
          <w:szCs w:val="28"/>
        </w:rPr>
        <w:t xml:space="preserve"> В течение календарн</w:t>
      </w:r>
      <w:r w:rsidR="00E65955">
        <w:rPr>
          <w:sz w:val="28"/>
          <w:szCs w:val="28"/>
        </w:rPr>
        <w:t>о</w:t>
      </w:r>
      <w:r w:rsidR="00E65955">
        <w:rPr>
          <w:sz w:val="28"/>
          <w:szCs w:val="28"/>
        </w:rPr>
        <w:t xml:space="preserve">го года обучающемуся/студенту два раза предоставляется право ликвидировать академическую задолженность по каждой дисциплине, междисциплинарному курсу, </w:t>
      </w:r>
      <w:r w:rsidR="008F6DD1">
        <w:rPr>
          <w:sz w:val="28"/>
          <w:szCs w:val="28"/>
        </w:rPr>
        <w:t xml:space="preserve">виду практики, </w:t>
      </w:r>
      <w:r w:rsidR="00E65955">
        <w:rPr>
          <w:sz w:val="28"/>
          <w:szCs w:val="28"/>
        </w:rPr>
        <w:t>профессиональному модулю.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3.2</w:t>
      </w:r>
      <w:r w:rsidR="00E65955">
        <w:rPr>
          <w:sz w:val="28"/>
          <w:szCs w:val="28"/>
        </w:rPr>
        <w:t>4</w:t>
      </w:r>
      <w:r w:rsidRPr="00884F1C">
        <w:rPr>
          <w:sz w:val="28"/>
          <w:szCs w:val="28"/>
        </w:rPr>
        <w:t>. Обучающиеся/</w:t>
      </w:r>
      <w:r>
        <w:rPr>
          <w:sz w:val="28"/>
          <w:szCs w:val="28"/>
        </w:rPr>
        <w:t>с</w:t>
      </w:r>
      <w:r w:rsidRPr="00884F1C">
        <w:rPr>
          <w:sz w:val="28"/>
          <w:szCs w:val="28"/>
        </w:rPr>
        <w:t>туденты, имеющие академическую задолженность и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не ликвидировавшие ее в установленный период времени, приказом директора по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представлению классного руководителя</w:t>
      </w:r>
      <w:r w:rsidR="00E65955">
        <w:rPr>
          <w:sz w:val="28"/>
          <w:szCs w:val="28"/>
        </w:rPr>
        <w:t xml:space="preserve"> (куратора) или мастера производс</w:t>
      </w:r>
      <w:r w:rsidR="00E65955">
        <w:rPr>
          <w:sz w:val="28"/>
          <w:szCs w:val="28"/>
        </w:rPr>
        <w:t>т</w:t>
      </w:r>
      <w:r w:rsidR="00E65955">
        <w:rPr>
          <w:sz w:val="28"/>
          <w:szCs w:val="28"/>
        </w:rPr>
        <w:t>венного обучения</w:t>
      </w:r>
      <w:r w:rsidRPr="00884F1C">
        <w:rPr>
          <w:sz w:val="28"/>
          <w:szCs w:val="28"/>
        </w:rPr>
        <w:t>, согласованного с заместителем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директора по учебно</w:t>
      </w:r>
      <w:r w:rsidR="00E65955">
        <w:rPr>
          <w:sz w:val="28"/>
          <w:szCs w:val="28"/>
        </w:rPr>
        <w:t>-производственной</w:t>
      </w:r>
      <w:r w:rsidRPr="00884F1C">
        <w:rPr>
          <w:sz w:val="28"/>
          <w:szCs w:val="28"/>
        </w:rPr>
        <w:t xml:space="preserve"> работе отчисляются из образовательного учреждения.</w:t>
      </w:r>
    </w:p>
    <w:p w:rsidR="00631389" w:rsidRPr="00884F1C" w:rsidRDefault="00631389" w:rsidP="00FF20C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4F1C">
        <w:rPr>
          <w:sz w:val="28"/>
          <w:szCs w:val="28"/>
        </w:rPr>
        <w:t>3.2</w:t>
      </w:r>
      <w:r w:rsidR="008F6DD1">
        <w:rPr>
          <w:sz w:val="28"/>
          <w:szCs w:val="28"/>
        </w:rPr>
        <w:t>5</w:t>
      </w:r>
      <w:r w:rsidRPr="00884F1C">
        <w:rPr>
          <w:sz w:val="28"/>
          <w:szCs w:val="28"/>
        </w:rPr>
        <w:t>. В случае конфликтной ситуации (несогласие студента с выставле</w:t>
      </w:r>
      <w:r w:rsidRPr="00884F1C">
        <w:rPr>
          <w:sz w:val="28"/>
          <w:szCs w:val="28"/>
        </w:rPr>
        <w:t>н</w:t>
      </w:r>
      <w:r w:rsidRPr="00884F1C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оценкой) для принятия экзамена или зачета приказом директора образов</w:t>
      </w:r>
      <w:r w:rsidRPr="00884F1C">
        <w:rPr>
          <w:sz w:val="28"/>
          <w:szCs w:val="28"/>
        </w:rPr>
        <w:t>а</w:t>
      </w:r>
      <w:r w:rsidRPr="00884F1C">
        <w:rPr>
          <w:sz w:val="28"/>
          <w:szCs w:val="28"/>
        </w:rPr>
        <w:t>тельного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учреждения по мотивированному письменному заявлению</w:t>
      </w:r>
      <w:r>
        <w:rPr>
          <w:sz w:val="28"/>
          <w:szCs w:val="28"/>
        </w:rPr>
        <w:t xml:space="preserve"> </w:t>
      </w:r>
      <w:r w:rsidRPr="00884F1C">
        <w:rPr>
          <w:sz w:val="28"/>
          <w:szCs w:val="28"/>
        </w:rPr>
        <w:t>обучающ</w:t>
      </w:r>
      <w:r w:rsidRPr="00884F1C">
        <w:rPr>
          <w:sz w:val="28"/>
          <w:szCs w:val="28"/>
        </w:rPr>
        <w:t>е</w:t>
      </w:r>
      <w:r w:rsidRPr="00884F1C">
        <w:rPr>
          <w:sz w:val="28"/>
          <w:szCs w:val="28"/>
        </w:rPr>
        <w:t>гося/студента может быть назначена специальная комиссия.</w:t>
      </w:r>
    </w:p>
    <w:p w:rsidR="00537784" w:rsidRDefault="00537784" w:rsidP="008E584D">
      <w:pPr>
        <w:pStyle w:val="1"/>
        <w:shd w:val="clear" w:color="auto" w:fill="auto"/>
        <w:tabs>
          <w:tab w:val="left" w:pos="260"/>
        </w:tabs>
        <w:spacing w:before="0" w:line="276" w:lineRule="auto"/>
        <w:ind w:left="20" w:right="20"/>
        <w:rPr>
          <w:i/>
          <w:sz w:val="28"/>
          <w:szCs w:val="28"/>
        </w:rPr>
      </w:pPr>
    </w:p>
    <w:p w:rsidR="008E584D" w:rsidRDefault="008E584D" w:rsidP="008E584D">
      <w:pPr>
        <w:pStyle w:val="1"/>
        <w:shd w:val="clear" w:color="auto" w:fill="auto"/>
        <w:tabs>
          <w:tab w:val="left" w:pos="260"/>
        </w:tabs>
        <w:spacing w:before="0" w:line="276" w:lineRule="auto"/>
        <w:ind w:left="20" w:right="20"/>
      </w:pPr>
      <w:r w:rsidRPr="000D37D0">
        <w:rPr>
          <w:i/>
          <w:sz w:val="28"/>
          <w:szCs w:val="28"/>
        </w:rPr>
        <w:t>Настоящее Положение рассмотрено и принято на заседании педагогического совета ГА</w:t>
      </w:r>
      <w:r>
        <w:rPr>
          <w:i/>
          <w:sz w:val="28"/>
          <w:szCs w:val="28"/>
        </w:rPr>
        <w:t>П</w:t>
      </w:r>
      <w:r w:rsidRPr="000D37D0">
        <w:rPr>
          <w:i/>
          <w:sz w:val="28"/>
          <w:szCs w:val="28"/>
        </w:rPr>
        <w:t>ОУ НСО</w:t>
      </w:r>
      <w:r w:rsidRPr="000D37D0">
        <w:rPr>
          <w:rStyle w:val="10"/>
          <w:rFonts w:eastAsiaTheme="minorHAnsi"/>
          <w:sz w:val="28"/>
          <w:szCs w:val="28"/>
        </w:rPr>
        <w:t xml:space="preserve"> </w:t>
      </w:r>
      <w:r w:rsidRPr="000D37D0">
        <w:rPr>
          <w:i/>
          <w:sz w:val="28"/>
          <w:szCs w:val="28"/>
        </w:rPr>
        <w:t xml:space="preserve">«Новосибирский </w:t>
      </w:r>
      <w:r>
        <w:rPr>
          <w:i/>
          <w:sz w:val="28"/>
          <w:szCs w:val="28"/>
        </w:rPr>
        <w:t>колледж</w:t>
      </w:r>
      <w:r w:rsidRPr="000D37D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парикмахерского искусства</w:t>
      </w:r>
      <w:r w:rsidRPr="000D37D0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537784">
        <w:rPr>
          <w:i/>
          <w:sz w:val="28"/>
          <w:szCs w:val="28"/>
        </w:rPr>
        <w:t>протокол №</w:t>
      </w:r>
      <w:r w:rsidR="00537784" w:rsidRPr="00537784">
        <w:rPr>
          <w:i/>
          <w:sz w:val="28"/>
          <w:szCs w:val="28"/>
        </w:rPr>
        <w:t xml:space="preserve"> 5</w:t>
      </w:r>
      <w:r w:rsidRPr="00537784">
        <w:rPr>
          <w:i/>
          <w:sz w:val="28"/>
          <w:szCs w:val="28"/>
        </w:rPr>
        <w:t xml:space="preserve"> от</w:t>
      </w:r>
      <w:r w:rsidRPr="00537784">
        <w:rPr>
          <w:rStyle w:val="10"/>
          <w:rFonts w:eastAsiaTheme="minorHAnsi"/>
          <w:sz w:val="28"/>
          <w:szCs w:val="28"/>
        </w:rPr>
        <w:t xml:space="preserve"> «2</w:t>
      </w:r>
      <w:r w:rsidR="00537784" w:rsidRPr="00537784">
        <w:rPr>
          <w:rStyle w:val="10"/>
          <w:rFonts w:eastAsiaTheme="minorHAnsi"/>
          <w:sz w:val="28"/>
          <w:szCs w:val="28"/>
        </w:rPr>
        <w:t>7</w:t>
      </w:r>
      <w:r w:rsidRPr="00537784">
        <w:rPr>
          <w:rStyle w:val="10"/>
          <w:rFonts w:eastAsiaTheme="minorHAnsi"/>
          <w:sz w:val="28"/>
          <w:szCs w:val="28"/>
        </w:rPr>
        <w:t xml:space="preserve">» </w:t>
      </w:r>
      <w:r w:rsidR="00537784" w:rsidRPr="00537784">
        <w:rPr>
          <w:rStyle w:val="10"/>
          <w:rFonts w:eastAsiaTheme="minorHAnsi"/>
          <w:sz w:val="28"/>
          <w:szCs w:val="28"/>
        </w:rPr>
        <w:t xml:space="preserve">февраля </w:t>
      </w:r>
      <w:r w:rsidRPr="00537784">
        <w:rPr>
          <w:rStyle w:val="10"/>
          <w:rFonts w:eastAsiaTheme="minorHAnsi"/>
          <w:sz w:val="28"/>
          <w:szCs w:val="28"/>
        </w:rPr>
        <w:t>201</w:t>
      </w:r>
      <w:r w:rsidR="00537784" w:rsidRPr="00537784">
        <w:rPr>
          <w:rStyle w:val="10"/>
          <w:rFonts w:eastAsiaTheme="minorHAnsi"/>
          <w:sz w:val="28"/>
          <w:szCs w:val="28"/>
        </w:rPr>
        <w:t>5</w:t>
      </w:r>
      <w:r w:rsidRPr="00537784">
        <w:rPr>
          <w:rStyle w:val="10"/>
          <w:rFonts w:eastAsiaTheme="minorHAnsi"/>
          <w:sz w:val="28"/>
          <w:szCs w:val="28"/>
        </w:rPr>
        <w:t xml:space="preserve"> </w:t>
      </w:r>
      <w:r w:rsidRPr="00537784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p w:rsidR="00FF20C7" w:rsidRDefault="00FF20C7" w:rsidP="00AE7909">
      <w:pPr>
        <w:spacing w:before="120" w:after="120" w:line="360" w:lineRule="auto"/>
        <w:jc w:val="center"/>
        <w:rPr>
          <w:caps/>
          <w:sz w:val="28"/>
          <w:szCs w:val="28"/>
        </w:rPr>
      </w:pPr>
    </w:p>
    <w:sectPr w:rsidR="00FF20C7" w:rsidSect="00383ED0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A5D" w:rsidRDefault="00435A5D" w:rsidP="00383ED0">
      <w:r>
        <w:separator/>
      </w:r>
    </w:p>
  </w:endnote>
  <w:endnote w:type="continuationSeparator" w:id="1">
    <w:p w:rsidR="00435A5D" w:rsidRDefault="00435A5D" w:rsidP="00383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A62" w:rsidRDefault="009D0658">
    <w:pPr>
      <w:pStyle w:val="a6"/>
      <w:jc w:val="right"/>
    </w:pPr>
    <w:fldSimple w:instr=" PAGE   \* MERGEFORMAT ">
      <w:r w:rsidR="00537784">
        <w:rPr>
          <w:noProof/>
        </w:rPr>
        <w:t>8</w:t>
      </w:r>
    </w:fldSimple>
  </w:p>
  <w:p w:rsidR="00482A62" w:rsidRDefault="00482A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A5D" w:rsidRDefault="00435A5D" w:rsidP="00383ED0">
      <w:r>
        <w:separator/>
      </w:r>
    </w:p>
  </w:footnote>
  <w:footnote w:type="continuationSeparator" w:id="1">
    <w:p w:rsidR="00435A5D" w:rsidRDefault="00435A5D" w:rsidP="00383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72E6"/>
    <w:multiLevelType w:val="multilevel"/>
    <w:tmpl w:val="68E20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80"/>
    <w:rsid w:val="000221F7"/>
    <w:rsid w:val="000730FF"/>
    <w:rsid w:val="000D109D"/>
    <w:rsid w:val="000E7C8D"/>
    <w:rsid w:val="0012445B"/>
    <w:rsid w:val="00130C39"/>
    <w:rsid w:val="00146960"/>
    <w:rsid w:val="00187C17"/>
    <w:rsid w:val="00260E6F"/>
    <w:rsid w:val="002A2F0F"/>
    <w:rsid w:val="002C3360"/>
    <w:rsid w:val="002C7B46"/>
    <w:rsid w:val="002E1DD1"/>
    <w:rsid w:val="002F2B83"/>
    <w:rsid w:val="0030275F"/>
    <w:rsid w:val="003163BE"/>
    <w:rsid w:val="0032610F"/>
    <w:rsid w:val="00330BBC"/>
    <w:rsid w:val="0034376F"/>
    <w:rsid w:val="00343904"/>
    <w:rsid w:val="0036351A"/>
    <w:rsid w:val="00363FA3"/>
    <w:rsid w:val="003748CB"/>
    <w:rsid w:val="00383ED0"/>
    <w:rsid w:val="00391380"/>
    <w:rsid w:val="003945FF"/>
    <w:rsid w:val="003E6CD5"/>
    <w:rsid w:val="003F51BB"/>
    <w:rsid w:val="00404C76"/>
    <w:rsid w:val="00435A5D"/>
    <w:rsid w:val="00463F45"/>
    <w:rsid w:val="00473667"/>
    <w:rsid w:val="00482A62"/>
    <w:rsid w:val="004C007C"/>
    <w:rsid w:val="004D0BB1"/>
    <w:rsid w:val="00513393"/>
    <w:rsid w:val="0053725B"/>
    <w:rsid w:val="00537784"/>
    <w:rsid w:val="00540757"/>
    <w:rsid w:val="005516E0"/>
    <w:rsid w:val="00557C24"/>
    <w:rsid w:val="00573C46"/>
    <w:rsid w:val="005E65AC"/>
    <w:rsid w:val="006142F9"/>
    <w:rsid w:val="00631389"/>
    <w:rsid w:val="00633644"/>
    <w:rsid w:val="00670D7A"/>
    <w:rsid w:val="006B6BF6"/>
    <w:rsid w:val="006B718C"/>
    <w:rsid w:val="006B791A"/>
    <w:rsid w:val="007112A6"/>
    <w:rsid w:val="00731BC9"/>
    <w:rsid w:val="007658D0"/>
    <w:rsid w:val="00771AED"/>
    <w:rsid w:val="0077736D"/>
    <w:rsid w:val="00780607"/>
    <w:rsid w:val="007942F3"/>
    <w:rsid w:val="00823CD9"/>
    <w:rsid w:val="008E584D"/>
    <w:rsid w:val="008F1EF0"/>
    <w:rsid w:val="008F6DD1"/>
    <w:rsid w:val="00904715"/>
    <w:rsid w:val="009215EA"/>
    <w:rsid w:val="0094677D"/>
    <w:rsid w:val="009735E5"/>
    <w:rsid w:val="0099157F"/>
    <w:rsid w:val="009A2029"/>
    <w:rsid w:val="009D0658"/>
    <w:rsid w:val="00A96AF2"/>
    <w:rsid w:val="00AC4C11"/>
    <w:rsid w:val="00AD0D06"/>
    <w:rsid w:val="00AE7909"/>
    <w:rsid w:val="00B525B4"/>
    <w:rsid w:val="00B56942"/>
    <w:rsid w:val="00BC4CB7"/>
    <w:rsid w:val="00BE4194"/>
    <w:rsid w:val="00BF567D"/>
    <w:rsid w:val="00C0380B"/>
    <w:rsid w:val="00C06FE1"/>
    <w:rsid w:val="00C17AE6"/>
    <w:rsid w:val="00C3441F"/>
    <w:rsid w:val="00C44420"/>
    <w:rsid w:val="00C64FEA"/>
    <w:rsid w:val="00C95E6E"/>
    <w:rsid w:val="00C9656A"/>
    <w:rsid w:val="00CA4FAD"/>
    <w:rsid w:val="00CB3F55"/>
    <w:rsid w:val="00CB6DF1"/>
    <w:rsid w:val="00CE07D1"/>
    <w:rsid w:val="00D0007B"/>
    <w:rsid w:val="00D02B06"/>
    <w:rsid w:val="00D13CC3"/>
    <w:rsid w:val="00D63AF5"/>
    <w:rsid w:val="00D7488B"/>
    <w:rsid w:val="00D848A4"/>
    <w:rsid w:val="00D94655"/>
    <w:rsid w:val="00DD3F6A"/>
    <w:rsid w:val="00E16D53"/>
    <w:rsid w:val="00E63120"/>
    <w:rsid w:val="00E65955"/>
    <w:rsid w:val="00E841A1"/>
    <w:rsid w:val="00EA7F73"/>
    <w:rsid w:val="00EC5C6A"/>
    <w:rsid w:val="00F55AFD"/>
    <w:rsid w:val="00F72955"/>
    <w:rsid w:val="00FA0F85"/>
    <w:rsid w:val="00FA1019"/>
    <w:rsid w:val="00FF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C46"/>
    <w:rPr>
      <w:sz w:val="24"/>
      <w:szCs w:val="24"/>
    </w:rPr>
  </w:style>
  <w:style w:type="paragraph" w:styleId="2">
    <w:name w:val="heading 2"/>
    <w:basedOn w:val="a"/>
    <w:next w:val="a"/>
    <w:qFormat/>
    <w:rsid w:val="00C038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16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E16D53"/>
    <w:rPr>
      <w:rFonts w:ascii="Courier New" w:eastAsia="Courier New" w:hAnsi="Courier New" w:cs="Courier New"/>
      <w:sz w:val="26"/>
      <w:szCs w:val="26"/>
    </w:rPr>
  </w:style>
  <w:style w:type="paragraph" w:styleId="a4">
    <w:name w:val="header"/>
    <w:basedOn w:val="a"/>
    <w:link w:val="a5"/>
    <w:rsid w:val="00383E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83ED0"/>
    <w:rPr>
      <w:sz w:val="24"/>
      <w:szCs w:val="24"/>
    </w:rPr>
  </w:style>
  <w:style w:type="paragraph" w:styleId="a6">
    <w:name w:val="footer"/>
    <w:basedOn w:val="a"/>
    <w:link w:val="a7"/>
    <w:uiPriority w:val="99"/>
    <w:rsid w:val="00383E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3ED0"/>
    <w:rPr>
      <w:sz w:val="24"/>
      <w:szCs w:val="24"/>
    </w:rPr>
  </w:style>
  <w:style w:type="character" w:customStyle="1" w:styleId="a8">
    <w:name w:val="Основной текст_"/>
    <w:basedOn w:val="a0"/>
    <w:link w:val="1"/>
    <w:rsid w:val="00C64FEA"/>
    <w:rPr>
      <w:sz w:val="23"/>
      <w:szCs w:val="23"/>
      <w:shd w:val="clear" w:color="auto" w:fill="FFFFFF"/>
    </w:rPr>
  </w:style>
  <w:style w:type="character" w:customStyle="1" w:styleId="10">
    <w:name w:val="Заголовок №1 + Не курсив"/>
    <w:basedOn w:val="a0"/>
    <w:rsid w:val="00C64F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C64FEA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8"/>
    <w:rsid w:val="00C64FEA"/>
    <w:pPr>
      <w:widowControl w:val="0"/>
      <w:shd w:val="clear" w:color="auto" w:fill="FFFFFF"/>
      <w:spacing w:before="240" w:line="274" w:lineRule="exact"/>
      <w:jc w:val="both"/>
    </w:pPr>
    <w:rPr>
      <w:sz w:val="23"/>
      <w:szCs w:val="23"/>
    </w:rPr>
  </w:style>
  <w:style w:type="character" w:customStyle="1" w:styleId="4">
    <w:name w:val="Основной текст (4)_"/>
    <w:basedOn w:val="a0"/>
    <w:link w:val="40"/>
    <w:rsid w:val="00C64FEA"/>
    <w:rPr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64FEA"/>
    <w:pPr>
      <w:widowControl w:val="0"/>
      <w:shd w:val="clear" w:color="auto" w:fill="FFFFFF"/>
      <w:spacing w:line="274" w:lineRule="exact"/>
      <w:jc w:val="right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09949-698F-49F4-BE8F-96D5F02CE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 и одобрено </vt:lpstr>
    </vt:vector>
  </TitlesOfParts>
  <Company>CorporatE</Company>
  <LinksUpToDate>false</LinksUpToDate>
  <CharactersWithSpaces>13810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и одобрено</dc:title>
  <dc:creator>UseR</dc:creator>
  <cp:lastModifiedBy>1</cp:lastModifiedBy>
  <cp:revision>3</cp:revision>
  <cp:lastPrinted>2014-09-22T12:18:00Z</cp:lastPrinted>
  <dcterms:created xsi:type="dcterms:W3CDTF">2015-04-10T05:49:00Z</dcterms:created>
  <dcterms:modified xsi:type="dcterms:W3CDTF">2015-04-10T05:53:00Z</dcterms:modified>
</cp:coreProperties>
</file>