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40" w:rsidRPr="00C67697" w:rsidRDefault="001C0CF3" w:rsidP="00E637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70101" cy="9858375"/>
            <wp:effectExtent l="19050" t="0" r="0" b="0"/>
            <wp:docPr id="3" name="Рисунок 2" descr="Рисунок (10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4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2593" cy="986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441" w:rsidRDefault="00652441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sz w:val="28"/>
          <w:szCs w:val="28"/>
        </w:rPr>
        <w:lastRenderedPageBreak/>
        <w:t>2.5. По вступительному испытанию после подачи апелляционных заявлений для абитуриентов организуется просмотр работ в присутствии членов предметной экзаменационной комиссии. Работы для просмотра выдаются только абитуриентам, подавшим апелляционные заявления. Абитуриент, подавший апелляционное заявление, вправе отозвать его до начала работы комиссии.</w:t>
      </w:r>
    </w:p>
    <w:p w:rsidR="00C001D2" w:rsidRPr="00C001D2" w:rsidRDefault="00C001D2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2441" w:rsidRDefault="00652441" w:rsidP="00C001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D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F126D" w:rsidRPr="00C001D2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</w:t>
      </w:r>
    </w:p>
    <w:p w:rsidR="00C001D2" w:rsidRPr="00C001D2" w:rsidRDefault="00C001D2" w:rsidP="00C001D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441" w:rsidRPr="00C001D2" w:rsidRDefault="00652441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sz w:val="28"/>
          <w:szCs w:val="28"/>
        </w:rPr>
        <w:t>3.1. Время и место работы апелляционной комиссии определяет ее председатель. После окончания работы апелляционной комиссии апелляционные заявления по данному предмету не принимаются и не рассматриваются.</w:t>
      </w:r>
    </w:p>
    <w:p w:rsidR="00652441" w:rsidRPr="00C001D2" w:rsidRDefault="00652441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sz w:val="28"/>
          <w:szCs w:val="28"/>
        </w:rPr>
        <w:t>3.2. Абитуриент, претендующий на пересмотр оценки, полученной на вступительном испытании, должен иметь документ, удостоверяющий его личность.</w:t>
      </w:r>
    </w:p>
    <w:p w:rsidR="00652441" w:rsidRPr="00C001D2" w:rsidRDefault="00652441" w:rsidP="00C001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sz w:val="28"/>
          <w:szCs w:val="28"/>
        </w:rPr>
        <w:t>С несовершеннолетним абитуриентом (до 18 лет) имеет право присутствовать один из родителей или законных представителей, кроме несовершеннолетних, признанных в соответствии с законом полностью дееспособными до достижения совершеннолетия (Семейный кодекс Российской Федерации Собрание законодательства Российской Федерации, 1996. № 1, ст. 16 1997, № 46, ст. 5243 1998. ст. 3014 2000, № 2, ст. 153).</w:t>
      </w:r>
    </w:p>
    <w:p w:rsidR="00652441" w:rsidRPr="00C001D2" w:rsidRDefault="00652441" w:rsidP="00C001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sz w:val="28"/>
          <w:szCs w:val="28"/>
        </w:rPr>
        <w:t xml:space="preserve">Апелляционные заявления от иных лиц, в том числе от родственников абитуриентов, не принимаются и не рассматриваются. </w:t>
      </w:r>
    </w:p>
    <w:p w:rsidR="00652441" w:rsidRPr="00C001D2" w:rsidRDefault="00652441" w:rsidP="00C001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sz w:val="28"/>
          <w:szCs w:val="28"/>
        </w:rPr>
        <w:t>Наблюдатели, присутствующие на апелляции с несовершеннолетним абитуриентом, не участвуют в обсуждении работы и не комментируют действия предметной и апелляционной комиссий.</w:t>
      </w:r>
    </w:p>
    <w:p w:rsidR="00652441" w:rsidRPr="00C001D2" w:rsidRDefault="00652441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sz w:val="28"/>
          <w:szCs w:val="28"/>
        </w:rPr>
        <w:t>3.3. На заседание апелляционной комиссии приглашаются абитуриенты, подавшие апелляционные заявления и ознакомленные с результатами проверки своих работ. Апелляция может быть рассмотрена и в отсутствие подавшего ее абитуриента. Присутствие посторонних лиц на заседании апелляционной комиссии допускается только с разрешения ее председателя.</w:t>
      </w:r>
    </w:p>
    <w:p w:rsidR="00652441" w:rsidRPr="00C001D2" w:rsidRDefault="00652441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sz w:val="28"/>
          <w:szCs w:val="28"/>
        </w:rPr>
        <w:t>3.4. Рассмотрение апелляционного заявления проводится на основании экзаменационной работы абитуриента и заключается в выявлении объективности выставленной оценки, но не является переэкзаменовкой.</w:t>
      </w:r>
    </w:p>
    <w:p w:rsidR="00652441" w:rsidRDefault="00652441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sz w:val="28"/>
          <w:szCs w:val="28"/>
        </w:rPr>
        <w:t>3.5. Оценка  за экзамен может быть изменена только в случае неверного определения количества полностью правильно выполненных и оформленных заданий. Задание считается невыполненным, если  приведен неверный результат или результат отсутствует.</w:t>
      </w:r>
    </w:p>
    <w:p w:rsidR="00C001D2" w:rsidRPr="00C001D2" w:rsidRDefault="00C001D2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2441" w:rsidRDefault="00652441" w:rsidP="00C001D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1D2">
        <w:rPr>
          <w:rFonts w:ascii="Times New Roman" w:hAnsi="Times New Roman" w:cs="Times New Roman"/>
          <w:b/>
          <w:sz w:val="28"/>
          <w:szCs w:val="28"/>
        </w:rPr>
        <w:t>4</w:t>
      </w:r>
      <w:r w:rsidR="006F126D" w:rsidRPr="00C001D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001D2" w:rsidRPr="00C001D2" w:rsidRDefault="00C001D2" w:rsidP="00C001D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441" w:rsidRPr="00C001D2" w:rsidRDefault="00652441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sz w:val="28"/>
          <w:szCs w:val="28"/>
        </w:rPr>
        <w:t xml:space="preserve">4.1. Все решения апелляционной комиссии принимаются простым большинством голосов и оформляются протоколами, которые подписывают председатель апелляционной комиссии и ответственный секретарь </w:t>
      </w:r>
      <w:r w:rsidR="00C001D2">
        <w:rPr>
          <w:rFonts w:ascii="Times New Roman" w:hAnsi="Times New Roman" w:cs="Times New Roman"/>
          <w:sz w:val="28"/>
          <w:szCs w:val="28"/>
        </w:rPr>
        <w:t xml:space="preserve"> </w:t>
      </w:r>
      <w:r w:rsidRPr="00C001D2">
        <w:rPr>
          <w:rFonts w:ascii="Times New Roman" w:hAnsi="Times New Roman" w:cs="Times New Roman"/>
          <w:sz w:val="28"/>
          <w:szCs w:val="28"/>
        </w:rPr>
        <w:t xml:space="preserve">(заместитель отв. секретаря) приемной комиссии </w:t>
      </w:r>
      <w:r w:rsidR="004A2CD8" w:rsidRPr="00C001D2">
        <w:rPr>
          <w:rFonts w:ascii="Times New Roman" w:hAnsi="Times New Roman" w:cs="Times New Roman"/>
          <w:sz w:val="28"/>
          <w:szCs w:val="28"/>
        </w:rPr>
        <w:t>колледжа</w:t>
      </w:r>
      <w:r w:rsidRPr="00C001D2">
        <w:rPr>
          <w:rFonts w:ascii="Times New Roman" w:hAnsi="Times New Roman" w:cs="Times New Roman"/>
          <w:sz w:val="28"/>
          <w:szCs w:val="28"/>
        </w:rPr>
        <w:t>.</w:t>
      </w:r>
      <w:r w:rsidR="00C001D2" w:rsidRPr="00C00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001D2">
        <w:rPr>
          <w:rFonts w:ascii="Times New Roman" w:hAnsi="Times New Roman" w:cs="Times New Roman"/>
          <w:sz w:val="28"/>
          <w:szCs w:val="28"/>
        </w:rPr>
        <w:t>Комиссия правомочна принимать решения, если на заседании присутствует не менее трех ее членов (включая председателя).</w:t>
      </w:r>
    </w:p>
    <w:p w:rsidR="00652441" w:rsidRPr="00C001D2" w:rsidRDefault="00652441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sz w:val="28"/>
          <w:szCs w:val="28"/>
        </w:rPr>
        <w:t>4.2. После рассмотрения апелляционного заявления выносится решение апелляционной комиссии об оценке экзаменационной работы (как в случае ее повышения, так и понижения).</w:t>
      </w:r>
    </w:p>
    <w:p w:rsidR="00652441" w:rsidRPr="00C001D2" w:rsidRDefault="00652441" w:rsidP="00C001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изменения оценки составляется протокол решения апелляционной комиссии, в соответствии с которым вносятся изменения   оценки   в   экзаменационную   работу   абитуриента   и экзаменационную ведомость.</w:t>
      </w:r>
    </w:p>
    <w:p w:rsidR="00652441" w:rsidRPr="00C001D2" w:rsidRDefault="00652441" w:rsidP="00C001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sz w:val="28"/>
          <w:szCs w:val="28"/>
        </w:rPr>
        <w:t>При возникновении разногласий в апелляционной комиссии по поводу поставленной оценки проводится голосование, и оценка утверждается большинством голосов. Оформленное протоколом решение апелляционной комиссии доводят до сведения абитуриента (под роспись</w:t>
      </w:r>
      <w:proofErr w:type="gramStart"/>
      <w:r w:rsidRPr="00C001D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5A148C" w:rsidRPr="00C001D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A148C" w:rsidRPr="00C001D2">
        <w:rPr>
          <w:rFonts w:ascii="Times New Roman" w:hAnsi="Times New Roman" w:cs="Times New Roman"/>
          <w:sz w:val="28"/>
          <w:szCs w:val="28"/>
        </w:rPr>
        <w:t xml:space="preserve"> хранится в личном деле как документ строгой отчетности.</w:t>
      </w:r>
    </w:p>
    <w:p w:rsidR="00652441" w:rsidRPr="00C001D2" w:rsidRDefault="00652441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sz w:val="28"/>
          <w:szCs w:val="28"/>
        </w:rPr>
        <w:t>4.3. По окончании работы апелляционной комиссии  экзаменационные работы для просмотра не выдаются и претензии по поводу выставленных оценок не принимаются.</w:t>
      </w:r>
    </w:p>
    <w:p w:rsidR="005A148C" w:rsidRPr="00C001D2" w:rsidRDefault="005A148C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sz w:val="28"/>
          <w:szCs w:val="28"/>
        </w:rPr>
        <w:t>4.4.Решение апелляционной комиссии является окончательным и пересмотру не подлежит.</w:t>
      </w:r>
    </w:p>
    <w:p w:rsidR="005A148C" w:rsidRPr="00C001D2" w:rsidRDefault="005A148C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sz w:val="28"/>
          <w:szCs w:val="28"/>
        </w:rPr>
        <w:t>4.5. Протоколы комиссии вместе с заявлениями на апелляцию, экзаменационными листами и бланками ответов передаются в приемную комиссию.</w:t>
      </w:r>
    </w:p>
    <w:p w:rsidR="00C001D2" w:rsidRDefault="00C001D2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01D2" w:rsidRPr="00C001D2" w:rsidRDefault="00C001D2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001D2" w:rsidRPr="00C001D2" w:rsidRDefault="00C001D2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01D2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C001D2">
        <w:rPr>
          <w:rStyle w:val="10"/>
          <w:rFonts w:eastAsiaTheme="minorHAnsi"/>
          <w:sz w:val="28"/>
          <w:szCs w:val="28"/>
        </w:rPr>
        <w:t xml:space="preserve"> </w:t>
      </w:r>
      <w:r w:rsidRPr="00C001D2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Pr="00C001D2">
        <w:rPr>
          <w:rStyle w:val="1MSMincho-1pt"/>
          <w:rFonts w:ascii="Times New Roman" w:hAnsi="Times New Roman" w:cs="Times New Roman"/>
          <w:sz w:val="28"/>
          <w:szCs w:val="28"/>
        </w:rPr>
        <w:t xml:space="preserve">», </w:t>
      </w:r>
      <w:r w:rsidRPr="00C001D2">
        <w:rPr>
          <w:rFonts w:ascii="Times New Roman" w:hAnsi="Times New Roman" w:cs="Times New Roman"/>
          <w:i/>
          <w:sz w:val="28"/>
          <w:szCs w:val="28"/>
        </w:rPr>
        <w:t>протокол №1 от</w:t>
      </w:r>
      <w:r w:rsidRPr="00C001D2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Pr="00C001D2">
        <w:rPr>
          <w:rStyle w:val="1MSMincho-1pt"/>
          <w:rFonts w:ascii="Times New Roman" w:hAnsi="Times New Roman" w:cs="Times New Roman"/>
          <w:sz w:val="28"/>
          <w:szCs w:val="28"/>
        </w:rPr>
        <w:t>г.</w:t>
      </w:r>
    </w:p>
    <w:p w:rsidR="00C001D2" w:rsidRPr="00C001D2" w:rsidRDefault="00C001D2" w:rsidP="00C0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001D2" w:rsidRPr="00C001D2" w:rsidSect="001C0CF3"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3A44"/>
    <w:rsid w:val="0014463A"/>
    <w:rsid w:val="001C0CF3"/>
    <w:rsid w:val="001C3A44"/>
    <w:rsid w:val="00375E70"/>
    <w:rsid w:val="004A2CD8"/>
    <w:rsid w:val="005414AA"/>
    <w:rsid w:val="005A148C"/>
    <w:rsid w:val="00652441"/>
    <w:rsid w:val="006F126D"/>
    <w:rsid w:val="00860D40"/>
    <w:rsid w:val="00A300A1"/>
    <w:rsid w:val="00B3026B"/>
    <w:rsid w:val="00C001D2"/>
    <w:rsid w:val="00E637A0"/>
    <w:rsid w:val="00F347DD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D4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F347DD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47DD"/>
    <w:pPr>
      <w:widowControl w:val="0"/>
      <w:shd w:val="clear" w:color="auto" w:fill="FFFFFF"/>
      <w:spacing w:before="660" w:after="0" w:line="266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customStyle="1" w:styleId="a4">
    <w:name w:val="Основной текст_"/>
    <w:basedOn w:val="a0"/>
    <w:link w:val="1"/>
    <w:rsid w:val="00C001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C001D2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 + Не курсив"/>
    <w:basedOn w:val="a0"/>
    <w:rsid w:val="00C001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C001D2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styleId="a5">
    <w:name w:val="No Spacing"/>
    <w:uiPriority w:val="1"/>
    <w:qFormat/>
    <w:rsid w:val="00C001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1</cp:lastModifiedBy>
  <cp:revision>8</cp:revision>
  <cp:lastPrinted>2013-06-21T06:17:00Z</cp:lastPrinted>
  <dcterms:created xsi:type="dcterms:W3CDTF">2013-06-21T03:36:00Z</dcterms:created>
  <dcterms:modified xsi:type="dcterms:W3CDTF">2015-04-10T02:32:00Z</dcterms:modified>
</cp:coreProperties>
</file>