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27" w:rsidRDefault="00BC1CF7" w:rsidP="00915027">
      <w:pPr>
        <w:autoSpaceDE w:val="0"/>
        <w:autoSpaceDN w:val="0"/>
        <w:adjustRightInd w:val="0"/>
        <w:spacing w:after="0" w:line="240" w:lineRule="auto"/>
        <w:jc w:val="center"/>
        <w:rPr>
          <w:rFonts w:cs="Calibri"/>
        </w:rPr>
      </w:pPr>
      <w:r>
        <w:rPr>
          <w:rFonts w:cs="Calibri"/>
          <w:noProof/>
          <w:lang w:eastAsia="ru-RU"/>
        </w:rPr>
        <w:drawing>
          <wp:inline distT="0" distB="0" distL="0" distR="0">
            <wp:extent cx="6935583" cy="9563100"/>
            <wp:effectExtent l="19050" t="0" r="0" b="0"/>
            <wp:docPr id="11" name="Рисунок 10" descr="Рисунок (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5).jpg"/>
                    <pic:cNvPicPr/>
                  </pic:nvPicPr>
                  <pic:blipFill>
                    <a:blip r:embed="rId4"/>
                    <a:stretch>
                      <a:fillRect/>
                    </a:stretch>
                  </pic:blipFill>
                  <pic:spPr>
                    <a:xfrm>
                      <a:off x="0" y="0"/>
                      <a:ext cx="6936064" cy="9563763"/>
                    </a:xfrm>
                    <a:prstGeom prst="rect">
                      <a:avLst/>
                    </a:prstGeom>
                  </pic:spPr>
                </pic:pic>
              </a:graphicData>
            </a:graphic>
          </wp:inline>
        </w:drawing>
      </w:r>
    </w:p>
    <w:p w:rsidR="00BC1CF7" w:rsidRDefault="00BC1CF7" w:rsidP="00915027">
      <w:pPr>
        <w:autoSpaceDE w:val="0"/>
        <w:autoSpaceDN w:val="0"/>
        <w:adjustRightInd w:val="0"/>
        <w:jc w:val="right"/>
        <w:outlineLvl w:val="2"/>
        <w:rPr>
          <w:rFonts w:ascii="Times New Roman" w:hAnsi="Times New Roman"/>
          <w:sz w:val="28"/>
          <w:szCs w:val="28"/>
        </w:rPr>
      </w:pPr>
    </w:p>
    <w:p w:rsidR="00915027" w:rsidRPr="00EF6612" w:rsidRDefault="00915027" w:rsidP="00915027">
      <w:pPr>
        <w:autoSpaceDE w:val="0"/>
        <w:autoSpaceDN w:val="0"/>
        <w:adjustRightInd w:val="0"/>
        <w:jc w:val="right"/>
        <w:outlineLvl w:val="2"/>
        <w:rPr>
          <w:rFonts w:ascii="Times New Roman" w:hAnsi="Times New Roman"/>
          <w:sz w:val="28"/>
          <w:szCs w:val="28"/>
        </w:rPr>
      </w:pPr>
      <w:r w:rsidRPr="00EF6612">
        <w:rPr>
          <w:rFonts w:ascii="Times New Roman" w:hAnsi="Times New Roman"/>
          <w:sz w:val="28"/>
          <w:szCs w:val="28"/>
        </w:rPr>
        <w:lastRenderedPageBreak/>
        <w:t>Таблица 1</w:t>
      </w:r>
    </w:p>
    <w:p w:rsidR="00915027" w:rsidRPr="0067401D" w:rsidRDefault="00915027" w:rsidP="00915027">
      <w:pPr>
        <w:pStyle w:val="ConsPlusNonformat"/>
        <w:widowControl/>
        <w:jc w:val="center"/>
        <w:rPr>
          <w:rFonts w:ascii="Times New Roman" w:hAnsi="Times New Roman" w:cs="Times New Roman"/>
          <w:sz w:val="28"/>
          <w:szCs w:val="28"/>
        </w:rPr>
      </w:pPr>
      <w:r w:rsidRPr="0067401D">
        <w:rPr>
          <w:rFonts w:ascii="Times New Roman" w:hAnsi="Times New Roman" w:cs="Times New Roman"/>
          <w:sz w:val="28"/>
          <w:szCs w:val="28"/>
        </w:rPr>
        <w:t>Информация</w:t>
      </w:r>
    </w:p>
    <w:p w:rsidR="00915027" w:rsidRPr="0067401D" w:rsidRDefault="00915027" w:rsidP="00915027">
      <w:pPr>
        <w:pStyle w:val="ConsPlusNonformat"/>
        <w:widowControl/>
        <w:jc w:val="center"/>
        <w:rPr>
          <w:rFonts w:ascii="Times New Roman" w:hAnsi="Times New Roman" w:cs="Times New Roman"/>
          <w:sz w:val="28"/>
          <w:szCs w:val="28"/>
        </w:rPr>
      </w:pPr>
      <w:r w:rsidRPr="0067401D">
        <w:rPr>
          <w:rFonts w:ascii="Times New Roman" w:hAnsi="Times New Roman" w:cs="Times New Roman"/>
          <w:sz w:val="28"/>
          <w:szCs w:val="28"/>
        </w:rPr>
        <w:t>о ценах на платные услуги, работы, оказываемые (выполняемые)</w:t>
      </w:r>
    </w:p>
    <w:p w:rsidR="003A16A7" w:rsidRDefault="003A16A7" w:rsidP="003A16A7">
      <w:pPr>
        <w:pStyle w:val="ConsPlusTitle"/>
        <w:widowControl/>
        <w:jc w:val="center"/>
        <w:rPr>
          <w:rFonts w:ascii="Times New Roman" w:hAnsi="Times New Roman" w:cs="Times New Roman"/>
          <w:b w:val="0"/>
          <w:bCs w:val="0"/>
          <w:sz w:val="28"/>
          <w:szCs w:val="28"/>
        </w:rPr>
      </w:pPr>
      <w:r w:rsidRPr="0067401D">
        <w:rPr>
          <w:rFonts w:ascii="Times New Roman" w:hAnsi="Times New Roman" w:cs="Times New Roman"/>
          <w:b w:val="0"/>
          <w:bCs w:val="0"/>
          <w:sz w:val="28"/>
          <w:szCs w:val="28"/>
        </w:rPr>
        <w:t>ГАПОУ НСО «Новосибирский колледж парикмахерского искусства»</w:t>
      </w:r>
    </w:p>
    <w:p w:rsidR="0067401D" w:rsidRPr="0067401D" w:rsidRDefault="0067401D" w:rsidP="003A16A7">
      <w:pPr>
        <w:pStyle w:val="ConsPlusTitle"/>
        <w:widowControl/>
        <w:jc w:val="center"/>
        <w:rPr>
          <w:rFonts w:ascii="Times New Roman" w:hAnsi="Times New Roman" w:cs="Times New Roman"/>
          <w:b w:val="0"/>
          <w:bCs w:val="0"/>
          <w:sz w:val="28"/>
          <w:szCs w:val="28"/>
        </w:rPr>
      </w:pPr>
    </w:p>
    <w:tbl>
      <w:tblPr>
        <w:tblW w:w="10561" w:type="dxa"/>
        <w:tblInd w:w="70" w:type="dxa"/>
        <w:tblLayout w:type="fixed"/>
        <w:tblCellMar>
          <w:left w:w="70" w:type="dxa"/>
          <w:right w:w="70" w:type="dxa"/>
        </w:tblCellMar>
        <w:tblLook w:val="0000"/>
      </w:tblPr>
      <w:tblGrid>
        <w:gridCol w:w="927"/>
        <w:gridCol w:w="7316"/>
        <w:gridCol w:w="2318"/>
      </w:tblGrid>
      <w:tr w:rsidR="00915027" w:rsidRPr="00EF6612" w:rsidTr="0067401D">
        <w:trPr>
          <w:cantSplit/>
          <w:trHeight w:val="238"/>
        </w:trPr>
        <w:tc>
          <w:tcPr>
            <w:tcW w:w="927" w:type="dxa"/>
            <w:tcBorders>
              <w:top w:val="single" w:sz="6" w:space="0" w:color="auto"/>
              <w:left w:val="single" w:sz="6" w:space="0" w:color="auto"/>
              <w:bottom w:val="single" w:sz="6" w:space="0" w:color="auto"/>
              <w:right w:val="single" w:sz="6" w:space="0" w:color="auto"/>
            </w:tcBorders>
          </w:tcPr>
          <w:p w:rsidR="00915027" w:rsidRPr="00EF6612" w:rsidRDefault="00915027" w:rsidP="00915027">
            <w:pPr>
              <w:pStyle w:val="ConsPlusCell"/>
              <w:widowControl/>
              <w:jc w:val="center"/>
              <w:rPr>
                <w:rFonts w:ascii="Times New Roman" w:hAnsi="Times New Roman" w:cs="Times New Roman"/>
                <w:sz w:val="28"/>
                <w:szCs w:val="28"/>
              </w:rPr>
            </w:pPr>
          </w:p>
        </w:tc>
        <w:tc>
          <w:tcPr>
            <w:tcW w:w="7316" w:type="dxa"/>
            <w:tcBorders>
              <w:top w:val="single" w:sz="6" w:space="0" w:color="auto"/>
              <w:left w:val="single" w:sz="6" w:space="0" w:color="auto"/>
              <w:bottom w:val="single" w:sz="6" w:space="0" w:color="auto"/>
              <w:right w:val="single" w:sz="6" w:space="0" w:color="auto"/>
            </w:tcBorders>
          </w:tcPr>
          <w:p w:rsidR="00915027" w:rsidRPr="00EF6612" w:rsidRDefault="00915027" w:rsidP="00915027">
            <w:pPr>
              <w:pStyle w:val="ConsPlusCell"/>
              <w:widowControl/>
              <w:jc w:val="center"/>
              <w:rPr>
                <w:rFonts w:ascii="Times New Roman" w:hAnsi="Times New Roman" w:cs="Times New Roman"/>
                <w:sz w:val="28"/>
                <w:szCs w:val="28"/>
              </w:rPr>
            </w:pPr>
            <w:r w:rsidRPr="00EF6612">
              <w:rPr>
                <w:rFonts w:ascii="Times New Roman" w:hAnsi="Times New Roman" w:cs="Times New Roman"/>
                <w:sz w:val="28"/>
                <w:szCs w:val="28"/>
              </w:rPr>
              <w:t>Наименование услуги (работы)</w:t>
            </w:r>
          </w:p>
        </w:tc>
        <w:tc>
          <w:tcPr>
            <w:tcW w:w="2318" w:type="dxa"/>
            <w:tcBorders>
              <w:top w:val="single" w:sz="6" w:space="0" w:color="auto"/>
              <w:left w:val="single" w:sz="6" w:space="0" w:color="auto"/>
              <w:bottom w:val="single" w:sz="6" w:space="0" w:color="auto"/>
              <w:right w:val="single" w:sz="6" w:space="0" w:color="auto"/>
            </w:tcBorders>
          </w:tcPr>
          <w:p w:rsidR="00915027" w:rsidRPr="00EF6612" w:rsidRDefault="00915027" w:rsidP="00915027">
            <w:pPr>
              <w:pStyle w:val="ConsPlusCell"/>
              <w:widowControl/>
              <w:jc w:val="center"/>
              <w:rPr>
                <w:rFonts w:ascii="Times New Roman" w:hAnsi="Times New Roman" w:cs="Times New Roman"/>
                <w:sz w:val="28"/>
                <w:szCs w:val="28"/>
              </w:rPr>
            </w:pPr>
            <w:r w:rsidRPr="00EF6612">
              <w:rPr>
                <w:rFonts w:ascii="Times New Roman" w:hAnsi="Times New Roman" w:cs="Times New Roman"/>
                <w:sz w:val="28"/>
                <w:szCs w:val="28"/>
              </w:rPr>
              <w:t>Цена</w:t>
            </w:r>
            <w:r>
              <w:rPr>
                <w:rFonts w:ascii="Times New Roman" w:hAnsi="Times New Roman" w:cs="Times New Roman"/>
                <w:sz w:val="28"/>
                <w:szCs w:val="28"/>
              </w:rPr>
              <w:t>, руб.</w:t>
            </w:r>
          </w:p>
        </w:tc>
      </w:tr>
      <w:tr w:rsidR="00915027" w:rsidRPr="00BE3E26" w:rsidTr="0067401D">
        <w:trPr>
          <w:cantSplit/>
          <w:trHeight w:val="238"/>
        </w:trPr>
        <w:tc>
          <w:tcPr>
            <w:tcW w:w="927" w:type="dxa"/>
            <w:tcBorders>
              <w:top w:val="single" w:sz="6" w:space="0" w:color="auto"/>
              <w:left w:val="single" w:sz="6" w:space="0" w:color="auto"/>
              <w:bottom w:val="single" w:sz="6" w:space="0" w:color="auto"/>
              <w:right w:val="single" w:sz="6" w:space="0" w:color="auto"/>
            </w:tcBorders>
          </w:tcPr>
          <w:p w:rsidR="00915027" w:rsidRPr="00BE3E26" w:rsidRDefault="00915027" w:rsidP="00915027">
            <w:pPr>
              <w:pStyle w:val="ConsPlusCell"/>
              <w:widowControl/>
              <w:rPr>
                <w:rFonts w:ascii="Times New Roman" w:hAnsi="Times New Roman" w:cs="Times New Roman"/>
                <w:sz w:val="28"/>
                <w:szCs w:val="28"/>
              </w:rPr>
            </w:pPr>
            <w:r w:rsidRPr="00BE3E26">
              <w:rPr>
                <w:rFonts w:ascii="Times New Roman" w:hAnsi="Times New Roman" w:cs="Times New Roman"/>
                <w:sz w:val="28"/>
                <w:szCs w:val="28"/>
              </w:rPr>
              <w:t xml:space="preserve">1.  </w:t>
            </w:r>
          </w:p>
        </w:tc>
        <w:tc>
          <w:tcPr>
            <w:tcW w:w="7316" w:type="dxa"/>
            <w:tcBorders>
              <w:top w:val="single" w:sz="6" w:space="0" w:color="auto"/>
              <w:left w:val="single" w:sz="6" w:space="0" w:color="auto"/>
              <w:bottom w:val="single" w:sz="6" w:space="0" w:color="auto"/>
              <w:right w:val="single" w:sz="6" w:space="0" w:color="auto"/>
            </w:tcBorders>
          </w:tcPr>
          <w:p w:rsidR="00915027" w:rsidRPr="00BE3E26" w:rsidRDefault="00915027" w:rsidP="00915027">
            <w:pPr>
              <w:pStyle w:val="ConsPlusCell"/>
              <w:widowControl/>
              <w:rPr>
                <w:rFonts w:ascii="Times New Roman" w:hAnsi="Times New Roman" w:cs="Times New Roman"/>
                <w:sz w:val="28"/>
                <w:szCs w:val="28"/>
                <w:highlight w:val="yellow"/>
              </w:rPr>
            </w:pPr>
          </w:p>
        </w:tc>
        <w:tc>
          <w:tcPr>
            <w:tcW w:w="2318" w:type="dxa"/>
            <w:tcBorders>
              <w:top w:val="single" w:sz="6" w:space="0" w:color="auto"/>
              <w:left w:val="single" w:sz="6" w:space="0" w:color="auto"/>
              <w:bottom w:val="single" w:sz="6" w:space="0" w:color="auto"/>
              <w:right w:val="single" w:sz="6" w:space="0" w:color="auto"/>
            </w:tcBorders>
          </w:tcPr>
          <w:p w:rsidR="00915027" w:rsidRPr="00BE3E26" w:rsidRDefault="00915027" w:rsidP="00915027">
            <w:pPr>
              <w:pStyle w:val="ConsPlusCell"/>
              <w:widowControl/>
              <w:rPr>
                <w:rFonts w:ascii="Times New Roman" w:hAnsi="Times New Roman" w:cs="Times New Roman"/>
                <w:sz w:val="28"/>
                <w:szCs w:val="28"/>
              </w:rPr>
            </w:pPr>
          </w:p>
        </w:tc>
      </w:tr>
      <w:tr w:rsidR="00915027" w:rsidRPr="00BE3E26" w:rsidTr="0067401D">
        <w:trPr>
          <w:cantSplit/>
          <w:trHeight w:val="238"/>
        </w:trPr>
        <w:tc>
          <w:tcPr>
            <w:tcW w:w="927" w:type="dxa"/>
            <w:tcBorders>
              <w:top w:val="single" w:sz="6" w:space="0" w:color="auto"/>
              <w:left w:val="single" w:sz="6" w:space="0" w:color="auto"/>
              <w:bottom w:val="single" w:sz="6" w:space="0" w:color="auto"/>
              <w:right w:val="single" w:sz="6" w:space="0" w:color="auto"/>
            </w:tcBorders>
          </w:tcPr>
          <w:p w:rsidR="00915027" w:rsidRPr="00BE3E26" w:rsidRDefault="00915027" w:rsidP="00915027">
            <w:pPr>
              <w:pStyle w:val="ConsPlusCell"/>
              <w:widowControl/>
              <w:rPr>
                <w:rFonts w:ascii="Times New Roman" w:hAnsi="Times New Roman" w:cs="Times New Roman"/>
                <w:sz w:val="28"/>
                <w:szCs w:val="28"/>
              </w:rPr>
            </w:pPr>
            <w:r w:rsidRPr="00BE3E26">
              <w:rPr>
                <w:rFonts w:ascii="Times New Roman" w:hAnsi="Times New Roman" w:cs="Times New Roman"/>
                <w:sz w:val="28"/>
                <w:szCs w:val="28"/>
              </w:rPr>
              <w:t xml:space="preserve">2.  </w:t>
            </w:r>
          </w:p>
        </w:tc>
        <w:tc>
          <w:tcPr>
            <w:tcW w:w="7316" w:type="dxa"/>
            <w:tcBorders>
              <w:top w:val="single" w:sz="6" w:space="0" w:color="auto"/>
              <w:left w:val="single" w:sz="6" w:space="0" w:color="auto"/>
              <w:bottom w:val="single" w:sz="6" w:space="0" w:color="auto"/>
              <w:right w:val="single" w:sz="6" w:space="0" w:color="auto"/>
            </w:tcBorders>
          </w:tcPr>
          <w:p w:rsidR="00915027" w:rsidRPr="00BE3E26" w:rsidRDefault="00915027" w:rsidP="00915027">
            <w:pPr>
              <w:pStyle w:val="ConsPlusCell"/>
              <w:widowControl/>
              <w:rPr>
                <w:rFonts w:ascii="Times New Roman" w:hAnsi="Times New Roman" w:cs="Times New Roman"/>
                <w:sz w:val="28"/>
                <w:szCs w:val="28"/>
                <w:highlight w:val="yellow"/>
              </w:rPr>
            </w:pPr>
          </w:p>
        </w:tc>
        <w:tc>
          <w:tcPr>
            <w:tcW w:w="2318" w:type="dxa"/>
            <w:tcBorders>
              <w:top w:val="single" w:sz="6" w:space="0" w:color="auto"/>
              <w:left w:val="single" w:sz="6" w:space="0" w:color="auto"/>
              <w:bottom w:val="single" w:sz="6" w:space="0" w:color="auto"/>
              <w:right w:val="single" w:sz="6" w:space="0" w:color="auto"/>
            </w:tcBorders>
          </w:tcPr>
          <w:p w:rsidR="00915027" w:rsidRPr="00BE3E26" w:rsidRDefault="00915027" w:rsidP="00915027">
            <w:pPr>
              <w:pStyle w:val="ConsPlusCell"/>
              <w:widowControl/>
              <w:rPr>
                <w:rFonts w:ascii="Times New Roman" w:hAnsi="Times New Roman" w:cs="Times New Roman"/>
                <w:sz w:val="28"/>
                <w:szCs w:val="28"/>
              </w:rPr>
            </w:pPr>
          </w:p>
        </w:tc>
      </w:tr>
      <w:tr w:rsidR="00915027" w:rsidRPr="00BE3E26" w:rsidTr="0067401D">
        <w:trPr>
          <w:cantSplit/>
          <w:trHeight w:val="238"/>
        </w:trPr>
        <w:tc>
          <w:tcPr>
            <w:tcW w:w="927" w:type="dxa"/>
            <w:tcBorders>
              <w:top w:val="single" w:sz="6" w:space="0" w:color="auto"/>
              <w:left w:val="single" w:sz="6" w:space="0" w:color="auto"/>
              <w:bottom w:val="single" w:sz="6" w:space="0" w:color="auto"/>
              <w:right w:val="single" w:sz="6" w:space="0" w:color="auto"/>
            </w:tcBorders>
          </w:tcPr>
          <w:p w:rsidR="00915027" w:rsidRPr="00BE3E26" w:rsidRDefault="00915027" w:rsidP="00915027">
            <w:pPr>
              <w:pStyle w:val="ConsPlusCell"/>
              <w:widowControl/>
              <w:rPr>
                <w:rFonts w:ascii="Times New Roman" w:hAnsi="Times New Roman" w:cs="Times New Roman"/>
                <w:sz w:val="28"/>
                <w:szCs w:val="28"/>
              </w:rPr>
            </w:pPr>
            <w:r w:rsidRPr="00BE3E26">
              <w:rPr>
                <w:rFonts w:ascii="Times New Roman" w:hAnsi="Times New Roman" w:cs="Times New Roman"/>
                <w:sz w:val="28"/>
                <w:szCs w:val="28"/>
              </w:rPr>
              <w:t xml:space="preserve">3.  </w:t>
            </w:r>
          </w:p>
        </w:tc>
        <w:tc>
          <w:tcPr>
            <w:tcW w:w="7316" w:type="dxa"/>
            <w:tcBorders>
              <w:top w:val="single" w:sz="6" w:space="0" w:color="auto"/>
              <w:left w:val="single" w:sz="6" w:space="0" w:color="auto"/>
              <w:bottom w:val="single" w:sz="6" w:space="0" w:color="auto"/>
              <w:right w:val="single" w:sz="6" w:space="0" w:color="auto"/>
            </w:tcBorders>
          </w:tcPr>
          <w:p w:rsidR="00915027" w:rsidRPr="00BE3E26" w:rsidRDefault="00915027" w:rsidP="00915027">
            <w:pPr>
              <w:pStyle w:val="ConsPlusCell"/>
              <w:widowControl/>
              <w:rPr>
                <w:rFonts w:ascii="Times New Roman" w:hAnsi="Times New Roman" w:cs="Times New Roman"/>
                <w:sz w:val="28"/>
                <w:szCs w:val="28"/>
              </w:rPr>
            </w:pPr>
          </w:p>
        </w:tc>
        <w:tc>
          <w:tcPr>
            <w:tcW w:w="2318" w:type="dxa"/>
            <w:tcBorders>
              <w:top w:val="single" w:sz="6" w:space="0" w:color="auto"/>
              <w:left w:val="single" w:sz="6" w:space="0" w:color="auto"/>
              <w:bottom w:val="single" w:sz="6" w:space="0" w:color="auto"/>
              <w:right w:val="single" w:sz="6" w:space="0" w:color="auto"/>
            </w:tcBorders>
          </w:tcPr>
          <w:p w:rsidR="00915027" w:rsidRPr="00BE3E26" w:rsidRDefault="00915027" w:rsidP="00915027">
            <w:pPr>
              <w:pStyle w:val="ConsPlusCell"/>
              <w:widowControl/>
              <w:rPr>
                <w:rFonts w:ascii="Times New Roman" w:hAnsi="Times New Roman" w:cs="Times New Roman"/>
                <w:sz w:val="28"/>
                <w:szCs w:val="28"/>
              </w:rPr>
            </w:pPr>
          </w:p>
        </w:tc>
      </w:tr>
      <w:tr w:rsidR="00915027" w:rsidRPr="00BE3E26" w:rsidTr="0067401D">
        <w:trPr>
          <w:cantSplit/>
          <w:trHeight w:val="238"/>
        </w:trPr>
        <w:tc>
          <w:tcPr>
            <w:tcW w:w="927" w:type="dxa"/>
            <w:tcBorders>
              <w:top w:val="single" w:sz="6" w:space="0" w:color="auto"/>
              <w:left w:val="single" w:sz="6" w:space="0" w:color="auto"/>
              <w:bottom w:val="single" w:sz="6" w:space="0" w:color="auto"/>
              <w:right w:val="single" w:sz="6" w:space="0" w:color="auto"/>
            </w:tcBorders>
          </w:tcPr>
          <w:p w:rsidR="00915027" w:rsidRPr="00BE3E26" w:rsidRDefault="00915027" w:rsidP="00915027">
            <w:pPr>
              <w:pStyle w:val="ConsPlusCell"/>
              <w:widowControl/>
              <w:rPr>
                <w:rFonts w:ascii="Times New Roman" w:hAnsi="Times New Roman" w:cs="Times New Roman"/>
                <w:sz w:val="28"/>
                <w:szCs w:val="28"/>
              </w:rPr>
            </w:pPr>
            <w:r w:rsidRPr="00BE3E26">
              <w:rPr>
                <w:rFonts w:ascii="Times New Roman" w:hAnsi="Times New Roman" w:cs="Times New Roman"/>
                <w:sz w:val="28"/>
                <w:szCs w:val="28"/>
              </w:rPr>
              <w:t xml:space="preserve">4.  </w:t>
            </w:r>
          </w:p>
        </w:tc>
        <w:tc>
          <w:tcPr>
            <w:tcW w:w="7316" w:type="dxa"/>
            <w:tcBorders>
              <w:top w:val="single" w:sz="6" w:space="0" w:color="auto"/>
              <w:left w:val="single" w:sz="6" w:space="0" w:color="auto"/>
              <w:bottom w:val="single" w:sz="6" w:space="0" w:color="auto"/>
              <w:right w:val="single" w:sz="6" w:space="0" w:color="auto"/>
            </w:tcBorders>
          </w:tcPr>
          <w:p w:rsidR="00915027" w:rsidRPr="00BE3E26" w:rsidRDefault="00915027" w:rsidP="00915027">
            <w:pPr>
              <w:pStyle w:val="ConsPlusCell"/>
              <w:widowControl/>
              <w:rPr>
                <w:rFonts w:ascii="Times New Roman" w:hAnsi="Times New Roman" w:cs="Times New Roman"/>
                <w:sz w:val="28"/>
                <w:szCs w:val="28"/>
              </w:rPr>
            </w:pPr>
          </w:p>
        </w:tc>
        <w:tc>
          <w:tcPr>
            <w:tcW w:w="2318" w:type="dxa"/>
            <w:tcBorders>
              <w:top w:val="single" w:sz="6" w:space="0" w:color="auto"/>
              <w:left w:val="single" w:sz="6" w:space="0" w:color="auto"/>
              <w:bottom w:val="single" w:sz="6" w:space="0" w:color="auto"/>
              <w:right w:val="single" w:sz="6" w:space="0" w:color="auto"/>
            </w:tcBorders>
          </w:tcPr>
          <w:p w:rsidR="00915027" w:rsidRPr="00BE3E26" w:rsidRDefault="00915027" w:rsidP="00915027">
            <w:pPr>
              <w:pStyle w:val="ConsPlusCell"/>
              <w:widowControl/>
              <w:rPr>
                <w:rFonts w:ascii="Times New Roman" w:hAnsi="Times New Roman" w:cs="Times New Roman"/>
                <w:sz w:val="28"/>
                <w:szCs w:val="28"/>
              </w:rPr>
            </w:pPr>
          </w:p>
        </w:tc>
      </w:tr>
      <w:tr w:rsidR="00915027" w:rsidRPr="00BE3E26" w:rsidTr="0067401D">
        <w:trPr>
          <w:cantSplit/>
          <w:trHeight w:val="238"/>
        </w:trPr>
        <w:tc>
          <w:tcPr>
            <w:tcW w:w="927" w:type="dxa"/>
            <w:tcBorders>
              <w:top w:val="single" w:sz="6" w:space="0" w:color="auto"/>
              <w:left w:val="single" w:sz="6" w:space="0" w:color="auto"/>
              <w:bottom w:val="single" w:sz="6" w:space="0" w:color="auto"/>
              <w:right w:val="single" w:sz="6" w:space="0" w:color="auto"/>
            </w:tcBorders>
          </w:tcPr>
          <w:p w:rsidR="00915027" w:rsidRPr="00BE3E26" w:rsidRDefault="00915027" w:rsidP="00915027">
            <w:pPr>
              <w:pStyle w:val="ConsPlusCell"/>
              <w:widowControl/>
              <w:rPr>
                <w:rFonts w:ascii="Times New Roman" w:hAnsi="Times New Roman" w:cs="Times New Roman"/>
                <w:sz w:val="28"/>
                <w:szCs w:val="28"/>
              </w:rPr>
            </w:pPr>
            <w:r w:rsidRPr="00BE3E26">
              <w:rPr>
                <w:rFonts w:ascii="Times New Roman" w:hAnsi="Times New Roman" w:cs="Times New Roman"/>
                <w:sz w:val="28"/>
                <w:szCs w:val="28"/>
              </w:rPr>
              <w:t xml:space="preserve">5.  </w:t>
            </w:r>
          </w:p>
        </w:tc>
        <w:tc>
          <w:tcPr>
            <w:tcW w:w="7316" w:type="dxa"/>
            <w:tcBorders>
              <w:top w:val="single" w:sz="6" w:space="0" w:color="auto"/>
              <w:left w:val="single" w:sz="6" w:space="0" w:color="auto"/>
              <w:bottom w:val="single" w:sz="6" w:space="0" w:color="auto"/>
              <w:right w:val="single" w:sz="6" w:space="0" w:color="auto"/>
            </w:tcBorders>
          </w:tcPr>
          <w:p w:rsidR="00915027" w:rsidRPr="00BE3E26" w:rsidRDefault="00915027" w:rsidP="00915027">
            <w:pPr>
              <w:pStyle w:val="ConsPlusCell"/>
              <w:widowControl/>
              <w:rPr>
                <w:rFonts w:ascii="Times New Roman" w:hAnsi="Times New Roman" w:cs="Times New Roman"/>
                <w:sz w:val="28"/>
                <w:szCs w:val="28"/>
              </w:rPr>
            </w:pPr>
          </w:p>
        </w:tc>
        <w:tc>
          <w:tcPr>
            <w:tcW w:w="2318" w:type="dxa"/>
            <w:tcBorders>
              <w:top w:val="single" w:sz="6" w:space="0" w:color="auto"/>
              <w:left w:val="single" w:sz="6" w:space="0" w:color="auto"/>
              <w:bottom w:val="single" w:sz="6" w:space="0" w:color="auto"/>
              <w:right w:val="single" w:sz="6" w:space="0" w:color="auto"/>
            </w:tcBorders>
          </w:tcPr>
          <w:p w:rsidR="00915027" w:rsidRPr="00BE3E26" w:rsidRDefault="00915027" w:rsidP="00915027">
            <w:pPr>
              <w:pStyle w:val="ConsPlusCell"/>
              <w:widowControl/>
              <w:rPr>
                <w:rFonts w:ascii="Times New Roman" w:hAnsi="Times New Roman" w:cs="Times New Roman"/>
                <w:sz w:val="28"/>
                <w:szCs w:val="28"/>
              </w:rPr>
            </w:pPr>
          </w:p>
        </w:tc>
      </w:tr>
      <w:tr w:rsidR="00915027" w:rsidRPr="00AF528D" w:rsidTr="0067401D">
        <w:trPr>
          <w:cantSplit/>
          <w:trHeight w:val="238"/>
        </w:trPr>
        <w:tc>
          <w:tcPr>
            <w:tcW w:w="927" w:type="dxa"/>
            <w:tcBorders>
              <w:top w:val="single" w:sz="6" w:space="0" w:color="auto"/>
              <w:left w:val="single" w:sz="6" w:space="0" w:color="auto"/>
              <w:bottom w:val="single" w:sz="6" w:space="0" w:color="auto"/>
              <w:right w:val="single" w:sz="6" w:space="0" w:color="auto"/>
            </w:tcBorders>
          </w:tcPr>
          <w:p w:rsidR="00915027" w:rsidRPr="00AF528D" w:rsidRDefault="00915027" w:rsidP="00915027">
            <w:pPr>
              <w:pStyle w:val="ConsPlusCell"/>
              <w:widowControl/>
              <w:rPr>
                <w:rFonts w:ascii="Times New Roman" w:hAnsi="Times New Roman" w:cs="Times New Roman"/>
                <w:sz w:val="28"/>
                <w:szCs w:val="28"/>
              </w:rPr>
            </w:pPr>
            <w:r w:rsidRPr="00BE3E26">
              <w:rPr>
                <w:rFonts w:ascii="Times New Roman" w:hAnsi="Times New Roman" w:cs="Times New Roman"/>
                <w:sz w:val="28"/>
                <w:szCs w:val="28"/>
              </w:rPr>
              <w:t>...</w:t>
            </w:r>
            <w:r w:rsidRPr="00AF528D">
              <w:rPr>
                <w:rFonts w:ascii="Times New Roman" w:hAnsi="Times New Roman" w:cs="Times New Roman"/>
                <w:sz w:val="28"/>
                <w:szCs w:val="28"/>
              </w:rPr>
              <w:t xml:space="preserve"> </w:t>
            </w:r>
          </w:p>
        </w:tc>
        <w:tc>
          <w:tcPr>
            <w:tcW w:w="7316" w:type="dxa"/>
            <w:tcBorders>
              <w:top w:val="single" w:sz="6" w:space="0" w:color="auto"/>
              <w:left w:val="single" w:sz="6" w:space="0" w:color="auto"/>
              <w:bottom w:val="single" w:sz="6" w:space="0" w:color="auto"/>
              <w:right w:val="single" w:sz="6" w:space="0" w:color="auto"/>
            </w:tcBorders>
          </w:tcPr>
          <w:p w:rsidR="00915027" w:rsidRPr="00AF528D" w:rsidRDefault="00915027" w:rsidP="00915027">
            <w:pPr>
              <w:pStyle w:val="ConsPlusCell"/>
              <w:widowControl/>
              <w:rPr>
                <w:rFonts w:ascii="Times New Roman" w:hAnsi="Times New Roman" w:cs="Times New Roman"/>
                <w:sz w:val="28"/>
                <w:szCs w:val="28"/>
              </w:rPr>
            </w:pPr>
          </w:p>
        </w:tc>
        <w:tc>
          <w:tcPr>
            <w:tcW w:w="2318" w:type="dxa"/>
            <w:tcBorders>
              <w:top w:val="single" w:sz="6" w:space="0" w:color="auto"/>
              <w:left w:val="single" w:sz="6" w:space="0" w:color="auto"/>
              <w:bottom w:val="single" w:sz="6" w:space="0" w:color="auto"/>
              <w:right w:val="single" w:sz="6" w:space="0" w:color="auto"/>
            </w:tcBorders>
          </w:tcPr>
          <w:p w:rsidR="00915027" w:rsidRPr="00AF528D" w:rsidRDefault="00915027" w:rsidP="00915027">
            <w:pPr>
              <w:pStyle w:val="ConsPlusCell"/>
              <w:widowControl/>
              <w:rPr>
                <w:rFonts w:ascii="Times New Roman" w:hAnsi="Times New Roman" w:cs="Times New Roman"/>
                <w:sz w:val="28"/>
                <w:szCs w:val="28"/>
              </w:rPr>
            </w:pPr>
          </w:p>
        </w:tc>
      </w:tr>
    </w:tbl>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
    <w:p w:rsidR="00915027"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7. Размер платы формируется на основе себестоимости оказания услуги (работы), с учетом спроса на услугу (работу), требований к качеству услуги (работы) в соответствии с показателями государственного задания, а также с учетом расчетно-нормативных затрат на оказание услуги (работы).</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Для структурного подразделения учреждением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услуги (работы). При использовании корректирующих коэффициентов цена единицы услуги (работы)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работы (услуги).</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274624">
        <w:rPr>
          <w:rFonts w:ascii="Times New Roman" w:hAnsi="Times New Roman"/>
          <w:sz w:val="28"/>
          <w:szCs w:val="28"/>
        </w:rPr>
        <w:t>. Затраты учреждения делятся на затраты, непосредственно связанные с оказанием услуги (работы)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услуги (работы).</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274624">
        <w:rPr>
          <w:rFonts w:ascii="Times New Roman" w:hAnsi="Times New Roman"/>
          <w:sz w:val="28"/>
          <w:szCs w:val="28"/>
        </w:rPr>
        <w:t>. К затратам, непосредственно связанным с оказанием услуги (работы), относятся:</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затраты на персонал, непосредственно участвующий в процессе оказания услуги (работы) (далее - основной персонал);</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материальные запасы, полностью потребляемые в процессе оказания услуги (работы);</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затраты (амортизация) оборудования, используемого в процессе оказания услуги (работы);</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прочие расходы, отражающие специфику оказания услуги (работы).</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1</w:t>
      </w:r>
      <w:r>
        <w:rPr>
          <w:rFonts w:ascii="Times New Roman" w:hAnsi="Times New Roman"/>
          <w:sz w:val="28"/>
          <w:szCs w:val="28"/>
        </w:rPr>
        <w:t>1</w:t>
      </w:r>
      <w:r w:rsidRPr="00274624">
        <w:rPr>
          <w:rFonts w:ascii="Times New Roman" w:hAnsi="Times New Roman"/>
          <w:sz w:val="28"/>
          <w:szCs w:val="28"/>
        </w:rPr>
        <w:t xml:space="preserve">. К затратам, необходимым для обеспечения деятельности </w:t>
      </w:r>
      <w:r w:rsidR="003A16A7">
        <w:rPr>
          <w:rFonts w:ascii="Times New Roman" w:hAnsi="Times New Roman"/>
          <w:sz w:val="28"/>
          <w:szCs w:val="28"/>
        </w:rPr>
        <w:t xml:space="preserve">колледжа </w:t>
      </w:r>
      <w:r w:rsidRPr="00274624">
        <w:rPr>
          <w:rFonts w:ascii="Times New Roman" w:hAnsi="Times New Roman"/>
          <w:sz w:val="28"/>
          <w:szCs w:val="28"/>
        </w:rPr>
        <w:t>в целом, но не потребляемым непосредственно в процессе платной услуги (работы) (далее - накладные затраты), относятся:</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затраты на персонал учреждения, не участвующего непосредственно в процессе оказания услуги (работы) (далее - административно-управленческий персонал);</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 xml:space="preserve">хозяйственные расходы, связанные с приобретением материальных запасов, оплатой услуг связи, транспортных услуг, коммунальных услуг, обслуживанием, </w:t>
      </w:r>
      <w:r w:rsidRPr="00274624">
        <w:rPr>
          <w:rFonts w:ascii="Times New Roman" w:hAnsi="Times New Roman"/>
          <w:sz w:val="28"/>
          <w:szCs w:val="28"/>
        </w:rPr>
        <w:lastRenderedPageBreak/>
        <w:t>ремонтом объектов недвижимого имущества (далее - затраты общехозяйственного назначения);</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затраты на уплату налогов (кроме налогов на фонд оплаты труда), пошлины и иные обязательные платежи;</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затраты (амортизация) зданий, сооружений и других основных фондов, непосредственно не связанных с оказанием услуги (работы).</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1</w:t>
      </w:r>
      <w:r>
        <w:rPr>
          <w:rFonts w:ascii="Times New Roman" w:hAnsi="Times New Roman"/>
          <w:sz w:val="28"/>
          <w:szCs w:val="28"/>
        </w:rPr>
        <w:t>2</w:t>
      </w:r>
      <w:r w:rsidRPr="00274624">
        <w:rPr>
          <w:rFonts w:ascii="Times New Roman" w:hAnsi="Times New Roman"/>
          <w:sz w:val="28"/>
          <w:szCs w:val="28"/>
        </w:rPr>
        <w:t>. Для расчета затрат на оказание услуги (работы) может быть использован расчетно-аналитический метод или метод прямого счета.</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1</w:t>
      </w:r>
      <w:r>
        <w:rPr>
          <w:rFonts w:ascii="Times New Roman" w:hAnsi="Times New Roman"/>
          <w:sz w:val="28"/>
          <w:szCs w:val="28"/>
        </w:rPr>
        <w:t>3</w:t>
      </w:r>
      <w:r w:rsidRPr="00274624">
        <w:rPr>
          <w:rFonts w:ascii="Times New Roman" w:hAnsi="Times New Roman"/>
          <w:sz w:val="28"/>
          <w:szCs w:val="28"/>
        </w:rPr>
        <w:t>. Расчетно-аналитический метод применяется в случаях, когда в оказании услуги (работы) задействованы в равной степени весь основной персонал учреждения и все материальные ресурсы.</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При использовании расчетно-аналитического метода затраты на оказание услуги (работы) рассчитываются на основе фактических затрат учреждения в предшествующие периоды исходя из расчета средней стоимости единицы времени (человеко-дня, человеко-часа) и количества единиц времени (человеко-дней, человеко-часов), необходимых для оказания услуги (работы).</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При использовании расчетно-аналитического метода применяется следующая формула:</w:t>
      </w:r>
    </w:p>
    <w:p w:rsidR="00915027" w:rsidRPr="00274624" w:rsidRDefault="00915027" w:rsidP="00915027">
      <w:pPr>
        <w:autoSpaceDE w:val="0"/>
        <w:autoSpaceDN w:val="0"/>
        <w:adjustRightInd w:val="0"/>
        <w:spacing w:after="0" w:line="240" w:lineRule="auto"/>
        <w:ind w:firstLine="540"/>
        <w:jc w:val="both"/>
        <w:rPr>
          <w:rFonts w:cs="Calibri"/>
        </w:rPr>
      </w:pPr>
    </w:p>
    <w:p w:rsidR="00915027" w:rsidRPr="00274624" w:rsidRDefault="0067401D" w:rsidP="00915027">
      <w:pPr>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14478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47800" cy="457200"/>
                    </a:xfrm>
                    <a:prstGeom prst="rect">
                      <a:avLst/>
                    </a:prstGeom>
                    <a:noFill/>
                    <a:ln w="9525">
                      <a:noFill/>
                      <a:miter lim="800000"/>
                      <a:headEnd/>
                      <a:tailEnd/>
                    </a:ln>
                  </pic:spPr>
                </pic:pic>
              </a:graphicData>
            </a:graphic>
          </wp:inline>
        </w:drawing>
      </w:r>
      <w:r w:rsidR="00915027" w:rsidRPr="00274624">
        <w:rPr>
          <w:rFonts w:ascii="Times New Roman" w:hAnsi="Times New Roman"/>
          <w:sz w:val="28"/>
          <w:szCs w:val="28"/>
        </w:rPr>
        <w:t>, где:</w:t>
      </w:r>
    </w:p>
    <w:p w:rsidR="00915027" w:rsidRPr="00274624" w:rsidRDefault="00915027" w:rsidP="00915027">
      <w:pPr>
        <w:autoSpaceDE w:val="0"/>
        <w:autoSpaceDN w:val="0"/>
        <w:adjustRightInd w:val="0"/>
        <w:spacing w:after="0" w:line="240" w:lineRule="auto"/>
        <w:ind w:firstLine="540"/>
        <w:jc w:val="both"/>
        <w:rPr>
          <w:rFonts w:cs="Calibri"/>
        </w:rPr>
      </w:pP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roofErr w:type="spellStart"/>
      <w:r w:rsidRPr="00274624">
        <w:rPr>
          <w:rFonts w:ascii="Times New Roman" w:hAnsi="Times New Roman"/>
          <w:sz w:val="28"/>
          <w:szCs w:val="28"/>
        </w:rPr>
        <w:t>Зусл</w:t>
      </w:r>
      <w:proofErr w:type="spellEnd"/>
      <w:r w:rsidRPr="00274624">
        <w:rPr>
          <w:rFonts w:ascii="Times New Roman" w:hAnsi="Times New Roman"/>
          <w:sz w:val="28"/>
          <w:szCs w:val="28"/>
        </w:rPr>
        <w:t xml:space="preserve"> - затраты на оказание единицы услуги (работы);</w:t>
      </w:r>
    </w:p>
    <w:p w:rsidR="00915027" w:rsidRPr="00274624" w:rsidRDefault="0067401D" w:rsidP="0091502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33400" cy="257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33400" cy="257175"/>
                    </a:xfrm>
                    <a:prstGeom prst="rect">
                      <a:avLst/>
                    </a:prstGeom>
                    <a:noFill/>
                    <a:ln w="9525">
                      <a:noFill/>
                      <a:miter lim="800000"/>
                      <a:headEnd/>
                      <a:tailEnd/>
                    </a:ln>
                  </pic:spPr>
                </pic:pic>
              </a:graphicData>
            </a:graphic>
          </wp:inline>
        </w:drawing>
      </w:r>
      <w:r w:rsidR="00915027" w:rsidRPr="00274624">
        <w:rPr>
          <w:rFonts w:ascii="Times New Roman" w:hAnsi="Times New Roman"/>
          <w:sz w:val="28"/>
          <w:szCs w:val="28"/>
        </w:rPr>
        <w:t>- сумма всех затрат учреждения за период времени;</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roofErr w:type="spellStart"/>
      <w:r w:rsidRPr="00274624">
        <w:rPr>
          <w:rFonts w:ascii="Times New Roman" w:hAnsi="Times New Roman"/>
          <w:sz w:val="28"/>
          <w:szCs w:val="28"/>
        </w:rPr>
        <w:t>Фр.вр</w:t>
      </w:r>
      <w:proofErr w:type="spellEnd"/>
      <w:r w:rsidRPr="00274624">
        <w:rPr>
          <w:rFonts w:ascii="Times New Roman" w:hAnsi="Times New Roman"/>
          <w:sz w:val="28"/>
          <w:szCs w:val="28"/>
        </w:rPr>
        <w:t>. - фонд рабочего времени основного персонала учреждения за тот же период времени;</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roofErr w:type="spellStart"/>
      <w:r w:rsidRPr="00274624">
        <w:rPr>
          <w:rFonts w:ascii="Times New Roman" w:hAnsi="Times New Roman"/>
          <w:sz w:val="28"/>
          <w:szCs w:val="28"/>
        </w:rPr>
        <w:t>Тусл</w:t>
      </w:r>
      <w:proofErr w:type="spellEnd"/>
      <w:r w:rsidRPr="00274624">
        <w:rPr>
          <w:rFonts w:ascii="Times New Roman" w:hAnsi="Times New Roman"/>
          <w:sz w:val="28"/>
          <w:szCs w:val="28"/>
        </w:rPr>
        <w:t xml:space="preserve"> - норма рабочего времени, затрачиваемого основным персоналом на оказание услуги (работы).</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1</w:t>
      </w:r>
      <w:r>
        <w:rPr>
          <w:rFonts w:ascii="Times New Roman" w:hAnsi="Times New Roman"/>
          <w:sz w:val="28"/>
          <w:szCs w:val="28"/>
        </w:rPr>
        <w:t>4</w:t>
      </w:r>
      <w:r w:rsidRPr="00274624">
        <w:rPr>
          <w:rFonts w:ascii="Times New Roman" w:hAnsi="Times New Roman"/>
          <w:sz w:val="28"/>
          <w:szCs w:val="28"/>
        </w:rPr>
        <w:t>.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При использовании метода прямого счета затраты на оказание услуги (работы) рассчитываются исходя из расчета затрат на оказание услуги (работы) с учетом всех элементов затрат по следующей формуле:</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
    <w:p w:rsidR="00915027" w:rsidRPr="00274624" w:rsidRDefault="00915027" w:rsidP="00915027">
      <w:pPr>
        <w:autoSpaceDE w:val="0"/>
        <w:autoSpaceDN w:val="0"/>
        <w:adjustRightInd w:val="0"/>
        <w:spacing w:after="0" w:line="240" w:lineRule="auto"/>
        <w:jc w:val="center"/>
        <w:rPr>
          <w:rFonts w:ascii="Times New Roman" w:hAnsi="Times New Roman"/>
          <w:sz w:val="28"/>
          <w:szCs w:val="28"/>
        </w:rPr>
      </w:pPr>
      <w:proofErr w:type="spellStart"/>
      <w:r w:rsidRPr="00274624">
        <w:rPr>
          <w:rFonts w:ascii="Times New Roman" w:hAnsi="Times New Roman"/>
          <w:sz w:val="28"/>
          <w:szCs w:val="28"/>
        </w:rPr>
        <w:t>Зусл</w:t>
      </w:r>
      <w:proofErr w:type="spellEnd"/>
      <w:r w:rsidRPr="00274624">
        <w:rPr>
          <w:rFonts w:ascii="Times New Roman" w:hAnsi="Times New Roman"/>
          <w:sz w:val="28"/>
          <w:szCs w:val="28"/>
        </w:rPr>
        <w:t xml:space="preserve"> = </w:t>
      </w:r>
      <w:proofErr w:type="spellStart"/>
      <w:r w:rsidRPr="00274624">
        <w:rPr>
          <w:rFonts w:ascii="Times New Roman" w:hAnsi="Times New Roman"/>
          <w:sz w:val="28"/>
          <w:szCs w:val="28"/>
        </w:rPr>
        <w:t>Зоп</w:t>
      </w:r>
      <w:proofErr w:type="spellEnd"/>
      <w:r w:rsidRPr="00274624">
        <w:rPr>
          <w:rFonts w:ascii="Times New Roman" w:hAnsi="Times New Roman"/>
          <w:sz w:val="28"/>
          <w:szCs w:val="28"/>
        </w:rPr>
        <w:t xml:space="preserve"> + </w:t>
      </w:r>
      <w:proofErr w:type="spellStart"/>
      <w:r w:rsidRPr="00274624">
        <w:rPr>
          <w:rFonts w:ascii="Times New Roman" w:hAnsi="Times New Roman"/>
          <w:sz w:val="28"/>
          <w:szCs w:val="28"/>
        </w:rPr>
        <w:t>Змз</w:t>
      </w:r>
      <w:proofErr w:type="spellEnd"/>
      <w:r w:rsidRPr="00274624">
        <w:rPr>
          <w:rFonts w:ascii="Times New Roman" w:hAnsi="Times New Roman"/>
          <w:sz w:val="28"/>
          <w:szCs w:val="28"/>
        </w:rPr>
        <w:t xml:space="preserve"> + </w:t>
      </w:r>
      <w:proofErr w:type="spellStart"/>
      <w:r w:rsidRPr="00274624">
        <w:rPr>
          <w:rFonts w:ascii="Times New Roman" w:hAnsi="Times New Roman"/>
          <w:sz w:val="28"/>
          <w:szCs w:val="28"/>
        </w:rPr>
        <w:t>Аусл</w:t>
      </w:r>
      <w:proofErr w:type="spellEnd"/>
      <w:r w:rsidRPr="00274624">
        <w:rPr>
          <w:rFonts w:ascii="Times New Roman" w:hAnsi="Times New Roman"/>
          <w:sz w:val="28"/>
          <w:szCs w:val="28"/>
        </w:rPr>
        <w:t xml:space="preserve"> + </w:t>
      </w:r>
      <w:proofErr w:type="spellStart"/>
      <w:r w:rsidRPr="00274624">
        <w:rPr>
          <w:rFonts w:ascii="Times New Roman" w:hAnsi="Times New Roman"/>
          <w:sz w:val="28"/>
          <w:szCs w:val="28"/>
        </w:rPr>
        <w:t>Зн</w:t>
      </w:r>
      <w:proofErr w:type="spellEnd"/>
      <w:r w:rsidRPr="00274624">
        <w:rPr>
          <w:rFonts w:ascii="Times New Roman" w:hAnsi="Times New Roman"/>
          <w:sz w:val="28"/>
          <w:szCs w:val="28"/>
        </w:rPr>
        <w:t>, где:</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roofErr w:type="spellStart"/>
      <w:r w:rsidRPr="00274624">
        <w:rPr>
          <w:rFonts w:ascii="Times New Roman" w:hAnsi="Times New Roman"/>
          <w:sz w:val="28"/>
          <w:szCs w:val="28"/>
        </w:rPr>
        <w:t>Зусл</w:t>
      </w:r>
      <w:proofErr w:type="spellEnd"/>
      <w:r w:rsidRPr="00274624">
        <w:rPr>
          <w:rFonts w:ascii="Times New Roman" w:hAnsi="Times New Roman"/>
          <w:sz w:val="28"/>
          <w:szCs w:val="28"/>
        </w:rPr>
        <w:t xml:space="preserve"> - затраты на оказание услуги (работы);</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roofErr w:type="spellStart"/>
      <w:r w:rsidRPr="00274624">
        <w:rPr>
          <w:rFonts w:ascii="Times New Roman" w:hAnsi="Times New Roman"/>
          <w:sz w:val="28"/>
          <w:szCs w:val="28"/>
        </w:rPr>
        <w:t>Зоп</w:t>
      </w:r>
      <w:proofErr w:type="spellEnd"/>
      <w:r w:rsidRPr="00274624">
        <w:rPr>
          <w:rFonts w:ascii="Times New Roman" w:hAnsi="Times New Roman"/>
          <w:sz w:val="28"/>
          <w:szCs w:val="28"/>
        </w:rPr>
        <w:t xml:space="preserve"> - затраты на основной персонал, непосредственно принимающий участие в оказании услуги (работы);</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roofErr w:type="spellStart"/>
      <w:r w:rsidRPr="00274624">
        <w:rPr>
          <w:rFonts w:ascii="Times New Roman" w:hAnsi="Times New Roman"/>
          <w:sz w:val="28"/>
          <w:szCs w:val="28"/>
        </w:rPr>
        <w:t>Змз</w:t>
      </w:r>
      <w:proofErr w:type="spellEnd"/>
      <w:r w:rsidRPr="00274624">
        <w:rPr>
          <w:rFonts w:ascii="Times New Roman" w:hAnsi="Times New Roman"/>
          <w:sz w:val="28"/>
          <w:szCs w:val="28"/>
        </w:rPr>
        <w:t xml:space="preserve"> - затраты на приобретение материальных запасов, потребляемых в процессе оказания услуги (работы);</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roofErr w:type="spellStart"/>
      <w:r w:rsidRPr="00274624">
        <w:rPr>
          <w:rFonts w:ascii="Times New Roman" w:hAnsi="Times New Roman"/>
          <w:sz w:val="28"/>
          <w:szCs w:val="28"/>
        </w:rPr>
        <w:t>Аусл</w:t>
      </w:r>
      <w:proofErr w:type="spellEnd"/>
      <w:r w:rsidRPr="00274624">
        <w:rPr>
          <w:rFonts w:ascii="Times New Roman" w:hAnsi="Times New Roman"/>
          <w:sz w:val="28"/>
          <w:szCs w:val="28"/>
        </w:rPr>
        <w:t xml:space="preserve"> - сумма начисленной амортизации оборудования, используемого при оказании услуги (работы);</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roofErr w:type="spellStart"/>
      <w:r w:rsidRPr="00274624">
        <w:rPr>
          <w:rFonts w:ascii="Times New Roman" w:hAnsi="Times New Roman"/>
          <w:sz w:val="28"/>
          <w:szCs w:val="28"/>
        </w:rPr>
        <w:t>Зн</w:t>
      </w:r>
      <w:proofErr w:type="spellEnd"/>
      <w:r w:rsidRPr="00274624">
        <w:rPr>
          <w:rFonts w:ascii="Times New Roman" w:hAnsi="Times New Roman"/>
          <w:sz w:val="28"/>
          <w:szCs w:val="28"/>
        </w:rPr>
        <w:t xml:space="preserve"> - накладные затраты, относимые на стоимость услуги (работы).</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Затраты на основной персонал включают в себя:</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lastRenderedPageBreak/>
        <w:t>- затраты на оплату труда и начисления на выплаты по оплате труда основного персонала;</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 затраты на командировки основного персонала, связанные с оказанием услуги (работы);</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 суммы вознаграждения сотрудников, привлекаемых по гражданско-правовым договорам.</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Затраты на оплату труда и начисления на выплаты по оплате труда рассчитываются как результат умножения стоимости единицы рабочего времени на количество единиц времени, необходимое для оказания услуги (работы), по каждому сотруднику, участвующему в оказании соответствующей услуги (работы), и определяются по формуле:</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
    <w:p w:rsidR="00915027" w:rsidRPr="00274624" w:rsidRDefault="0067401D" w:rsidP="00915027">
      <w:pPr>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1257300" cy="257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257300" cy="257175"/>
                    </a:xfrm>
                    <a:prstGeom prst="rect">
                      <a:avLst/>
                    </a:prstGeom>
                    <a:noFill/>
                    <a:ln w="9525">
                      <a:noFill/>
                      <a:miter lim="800000"/>
                      <a:headEnd/>
                      <a:tailEnd/>
                    </a:ln>
                  </pic:spPr>
                </pic:pic>
              </a:graphicData>
            </a:graphic>
          </wp:inline>
        </w:drawing>
      </w:r>
      <w:r w:rsidR="00915027" w:rsidRPr="00274624">
        <w:rPr>
          <w:rFonts w:ascii="Times New Roman" w:hAnsi="Times New Roman"/>
          <w:sz w:val="28"/>
          <w:szCs w:val="28"/>
        </w:rPr>
        <w:t>, где:</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roofErr w:type="spellStart"/>
      <w:r w:rsidRPr="00274624">
        <w:rPr>
          <w:rFonts w:ascii="Times New Roman" w:hAnsi="Times New Roman"/>
          <w:sz w:val="28"/>
          <w:szCs w:val="28"/>
        </w:rPr>
        <w:t>Зоп</w:t>
      </w:r>
      <w:proofErr w:type="spellEnd"/>
      <w:r w:rsidRPr="00274624">
        <w:rPr>
          <w:rFonts w:ascii="Times New Roman" w:hAnsi="Times New Roman"/>
          <w:sz w:val="28"/>
          <w:szCs w:val="28"/>
        </w:rPr>
        <w:t xml:space="preserve"> - затраты на оплату труда и начисления на выплаты по оплате труда основного персонала;</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roofErr w:type="spellStart"/>
      <w:r w:rsidRPr="00274624">
        <w:rPr>
          <w:rFonts w:ascii="Times New Roman" w:hAnsi="Times New Roman"/>
          <w:sz w:val="28"/>
          <w:szCs w:val="28"/>
        </w:rPr>
        <w:t>Тусл</w:t>
      </w:r>
      <w:proofErr w:type="spellEnd"/>
      <w:r w:rsidRPr="00274624">
        <w:rPr>
          <w:rFonts w:ascii="Times New Roman" w:hAnsi="Times New Roman"/>
          <w:sz w:val="28"/>
          <w:szCs w:val="28"/>
        </w:rPr>
        <w:t xml:space="preserve"> - норма рабочего времени, затрачиваемого основным персоналом;</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roofErr w:type="spellStart"/>
      <w:r w:rsidRPr="00274624">
        <w:rPr>
          <w:rFonts w:ascii="Times New Roman" w:hAnsi="Times New Roman"/>
          <w:sz w:val="28"/>
          <w:szCs w:val="28"/>
        </w:rPr>
        <w:t>ОТч</w:t>
      </w:r>
      <w:proofErr w:type="spellEnd"/>
      <w:r w:rsidRPr="00274624">
        <w:rPr>
          <w:rFonts w:ascii="Times New Roman" w:hAnsi="Times New Roman"/>
          <w:sz w:val="28"/>
          <w:szCs w:val="28"/>
        </w:rPr>
        <w:t xml:space="preserve"> - стоимост</w:t>
      </w:r>
      <w:r>
        <w:rPr>
          <w:rFonts w:ascii="Times New Roman" w:hAnsi="Times New Roman"/>
          <w:sz w:val="28"/>
          <w:szCs w:val="28"/>
        </w:rPr>
        <w:t>ь</w:t>
      </w:r>
      <w:r w:rsidRPr="00274624">
        <w:rPr>
          <w:rFonts w:ascii="Times New Roman" w:hAnsi="Times New Roman"/>
          <w:sz w:val="28"/>
          <w:szCs w:val="28"/>
        </w:rPr>
        <w:t xml:space="preserve"> единицы рабочего времени, необходим</w:t>
      </w:r>
      <w:r>
        <w:rPr>
          <w:rFonts w:ascii="Times New Roman" w:hAnsi="Times New Roman"/>
          <w:sz w:val="28"/>
          <w:szCs w:val="28"/>
        </w:rPr>
        <w:t>ого</w:t>
      </w:r>
      <w:r w:rsidRPr="00274624">
        <w:rPr>
          <w:rFonts w:ascii="Times New Roman" w:hAnsi="Times New Roman"/>
          <w:sz w:val="28"/>
          <w:szCs w:val="28"/>
        </w:rPr>
        <w:t xml:space="preserve"> для оказания услуги (работы), по каждому сотруднику, участвующему в оказании соответствующей услуги (работы) (включая начисления на выплаты по оплате труда).</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 xml:space="preserve">Расчет затрат на оплату труда персонала, непосредственно участвующего в процессе оказания услуги (работы), приводится по форме согласно </w:t>
      </w:r>
      <w:hyperlink r:id="rId8" w:history="1">
        <w:r w:rsidRPr="00274624">
          <w:rPr>
            <w:rFonts w:ascii="Times New Roman" w:hAnsi="Times New Roman"/>
            <w:sz w:val="28"/>
            <w:szCs w:val="28"/>
          </w:rPr>
          <w:t>приложению № 1</w:t>
        </w:r>
      </w:hyperlink>
      <w:r w:rsidRPr="00274624">
        <w:rPr>
          <w:rFonts w:ascii="Times New Roman" w:hAnsi="Times New Roman"/>
          <w:sz w:val="28"/>
          <w:szCs w:val="28"/>
        </w:rPr>
        <w:t xml:space="preserve"> к настоящему Порядку.</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1</w:t>
      </w:r>
      <w:r>
        <w:rPr>
          <w:rFonts w:ascii="Times New Roman" w:hAnsi="Times New Roman"/>
          <w:sz w:val="28"/>
          <w:szCs w:val="28"/>
        </w:rPr>
        <w:t>5</w:t>
      </w:r>
      <w:r w:rsidRPr="00274624">
        <w:rPr>
          <w:rFonts w:ascii="Times New Roman" w:hAnsi="Times New Roman"/>
          <w:sz w:val="28"/>
          <w:szCs w:val="28"/>
        </w:rPr>
        <w:t>. Затраты на приобретение материальных запасов и услуг, полностью потребляемых в процессе оказания услуги (работы), включают в себя (в зависимости от отраслевой специфики):</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 затраты на продукты питания;</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 затраты на мягкий инвентарь;</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 затраты на приобретение расходных материалов для оргтехники;</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 затраты на другие материальные запасы.</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Затраты на приобретение материальных запасов рассчитываются как результат умножения средних цен на материальные запасы на их объем потребления в процессе оказания услуги (работы). Затраты на приобретение материальных запасов определяются по формуле:</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
    <w:p w:rsidR="00915027" w:rsidRPr="00274624" w:rsidRDefault="0067401D" w:rsidP="00915027">
      <w:pPr>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1143000" cy="257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143000" cy="257175"/>
                    </a:xfrm>
                    <a:prstGeom prst="rect">
                      <a:avLst/>
                    </a:prstGeom>
                    <a:noFill/>
                    <a:ln w="9525">
                      <a:noFill/>
                      <a:miter lim="800000"/>
                      <a:headEnd/>
                      <a:tailEnd/>
                    </a:ln>
                  </pic:spPr>
                </pic:pic>
              </a:graphicData>
            </a:graphic>
          </wp:inline>
        </w:drawing>
      </w:r>
      <w:r w:rsidR="00915027" w:rsidRPr="00274624">
        <w:rPr>
          <w:rFonts w:ascii="Times New Roman" w:hAnsi="Times New Roman"/>
          <w:sz w:val="28"/>
          <w:szCs w:val="28"/>
        </w:rPr>
        <w:t>, где:</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roofErr w:type="spellStart"/>
      <w:r w:rsidRPr="00274624">
        <w:rPr>
          <w:rFonts w:ascii="Times New Roman" w:hAnsi="Times New Roman"/>
          <w:sz w:val="28"/>
          <w:szCs w:val="28"/>
        </w:rPr>
        <w:t>Змз</w:t>
      </w:r>
      <w:proofErr w:type="spellEnd"/>
      <w:r w:rsidRPr="00274624">
        <w:rPr>
          <w:rFonts w:ascii="Times New Roman" w:hAnsi="Times New Roman"/>
          <w:sz w:val="28"/>
          <w:szCs w:val="28"/>
        </w:rPr>
        <w:t xml:space="preserve"> - затраты на материальные запасы, потребляемые в процессе оказания услуги (работы);</w:t>
      </w:r>
    </w:p>
    <w:p w:rsidR="00915027" w:rsidRPr="00274624" w:rsidRDefault="0067401D" w:rsidP="0091502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14325" cy="2381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00915027" w:rsidRPr="00274624">
        <w:rPr>
          <w:rFonts w:ascii="Times New Roman" w:hAnsi="Times New Roman"/>
          <w:sz w:val="28"/>
          <w:szCs w:val="28"/>
        </w:rPr>
        <w:t>- материальные запасы определенного вида;</w:t>
      </w:r>
    </w:p>
    <w:p w:rsidR="00915027" w:rsidRPr="00274624" w:rsidRDefault="0067401D" w:rsidP="0091502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19075" cy="2286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915027" w:rsidRPr="00274624">
        <w:rPr>
          <w:rFonts w:ascii="Times New Roman" w:hAnsi="Times New Roman"/>
          <w:sz w:val="28"/>
          <w:szCs w:val="28"/>
        </w:rPr>
        <w:t>- цена приобретаемых материальных запасов.</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 xml:space="preserve">Расчет затрат на материальные запасы, непосредственно потребляемые в процессе оказания услуги (работы), проводится по форме согласно </w:t>
      </w:r>
      <w:hyperlink r:id="rId12" w:history="1">
        <w:r w:rsidRPr="00274624">
          <w:rPr>
            <w:rFonts w:ascii="Times New Roman" w:hAnsi="Times New Roman"/>
            <w:sz w:val="28"/>
            <w:szCs w:val="28"/>
          </w:rPr>
          <w:t>приложению № 2</w:t>
        </w:r>
      </w:hyperlink>
      <w:r w:rsidRPr="00274624">
        <w:rPr>
          <w:rFonts w:ascii="Times New Roman" w:hAnsi="Times New Roman"/>
          <w:sz w:val="28"/>
          <w:szCs w:val="28"/>
        </w:rPr>
        <w:t xml:space="preserve"> к настоящему Порядку.</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1</w:t>
      </w:r>
      <w:r>
        <w:rPr>
          <w:rFonts w:ascii="Times New Roman" w:hAnsi="Times New Roman"/>
          <w:sz w:val="28"/>
          <w:szCs w:val="28"/>
        </w:rPr>
        <w:t>6</w:t>
      </w:r>
      <w:r w:rsidRPr="00274624">
        <w:rPr>
          <w:rFonts w:ascii="Times New Roman" w:hAnsi="Times New Roman"/>
          <w:sz w:val="28"/>
          <w:szCs w:val="28"/>
        </w:rPr>
        <w:t xml:space="preserve">. Сумма начисленной амортизации оборудования, используемого при оказании услуги (работы), определяется исходя из балансовой стоимости оборудования, </w:t>
      </w:r>
      <w:r w:rsidRPr="00274624">
        <w:rPr>
          <w:rFonts w:ascii="Times New Roman" w:hAnsi="Times New Roman"/>
          <w:sz w:val="28"/>
          <w:szCs w:val="28"/>
        </w:rPr>
        <w:lastRenderedPageBreak/>
        <w:t>годовой нормы его износа и времени работы оборудования в процессе оказания услуги (работы).</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 xml:space="preserve">Расчет суммы начисленной амортизации оборудования, используемого при оказании услуги (работы), проводится по форме согласно </w:t>
      </w:r>
      <w:hyperlink r:id="rId13" w:history="1">
        <w:r w:rsidRPr="00274624">
          <w:rPr>
            <w:rFonts w:ascii="Times New Roman" w:hAnsi="Times New Roman"/>
            <w:sz w:val="28"/>
            <w:szCs w:val="28"/>
          </w:rPr>
          <w:t>приложению № 3</w:t>
        </w:r>
      </w:hyperlink>
      <w:r w:rsidRPr="00274624">
        <w:rPr>
          <w:rFonts w:ascii="Times New Roman" w:hAnsi="Times New Roman"/>
          <w:sz w:val="28"/>
          <w:szCs w:val="28"/>
        </w:rPr>
        <w:t xml:space="preserve"> к настоящему Порядку.</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1</w:t>
      </w:r>
      <w:r>
        <w:rPr>
          <w:rFonts w:ascii="Times New Roman" w:hAnsi="Times New Roman"/>
          <w:sz w:val="28"/>
          <w:szCs w:val="28"/>
        </w:rPr>
        <w:t>7</w:t>
      </w:r>
      <w:r w:rsidRPr="00274624">
        <w:rPr>
          <w:rFonts w:ascii="Times New Roman" w:hAnsi="Times New Roman"/>
          <w:sz w:val="28"/>
          <w:szCs w:val="28"/>
        </w:rPr>
        <w:t>. Объем накладных затрат относится на стоимость услуги (работы)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услуги (работы), и рассчитывается по следующей формуле:</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
    <w:p w:rsidR="00915027" w:rsidRPr="00274624" w:rsidRDefault="0067401D" w:rsidP="00915027">
      <w:pPr>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771525" cy="2286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771525" cy="228600"/>
                    </a:xfrm>
                    <a:prstGeom prst="rect">
                      <a:avLst/>
                    </a:prstGeom>
                    <a:noFill/>
                    <a:ln w="9525">
                      <a:noFill/>
                      <a:miter lim="800000"/>
                      <a:headEnd/>
                      <a:tailEnd/>
                    </a:ln>
                  </pic:spPr>
                </pic:pic>
              </a:graphicData>
            </a:graphic>
          </wp:inline>
        </w:drawing>
      </w:r>
      <w:r w:rsidR="00915027" w:rsidRPr="00274624">
        <w:rPr>
          <w:rFonts w:ascii="Times New Roman" w:hAnsi="Times New Roman"/>
          <w:sz w:val="28"/>
          <w:szCs w:val="28"/>
        </w:rPr>
        <w:t>, где:</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
    <w:p w:rsidR="00915027" w:rsidRPr="00274624" w:rsidRDefault="0067401D" w:rsidP="0091502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16192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915027" w:rsidRPr="00274624">
        <w:rPr>
          <w:rFonts w:ascii="Times New Roman" w:hAnsi="Times New Roman"/>
          <w:sz w:val="28"/>
          <w:szCs w:val="28"/>
        </w:rPr>
        <w:t>-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
    <w:p w:rsidR="00915027" w:rsidRPr="00274624" w:rsidRDefault="0067401D" w:rsidP="00915027">
      <w:pPr>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1485900" cy="4476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485900" cy="447675"/>
                    </a:xfrm>
                    <a:prstGeom prst="rect">
                      <a:avLst/>
                    </a:prstGeom>
                    <a:noFill/>
                    <a:ln w="9525">
                      <a:noFill/>
                      <a:miter lim="800000"/>
                      <a:headEnd/>
                      <a:tailEnd/>
                    </a:ln>
                  </pic:spPr>
                </pic:pic>
              </a:graphicData>
            </a:graphic>
          </wp:inline>
        </w:drawing>
      </w:r>
      <w:r w:rsidR="00915027" w:rsidRPr="00274624">
        <w:rPr>
          <w:rFonts w:ascii="Times New Roman" w:hAnsi="Times New Roman"/>
          <w:sz w:val="28"/>
          <w:szCs w:val="28"/>
        </w:rPr>
        <w:t>, где</w:t>
      </w:r>
    </w:p>
    <w:p w:rsidR="00915027" w:rsidRPr="00274624" w:rsidRDefault="00915027" w:rsidP="00915027">
      <w:pPr>
        <w:autoSpaceDE w:val="0"/>
        <w:autoSpaceDN w:val="0"/>
        <w:adjustRightInd w:val="0"/>
        <w:spacing w:after="0" w:line="240" w:lineRule="auto"/>
        <w:jc w:val="center"/>
        <w:rPr>
          <w:rFonts w:ascii="Times New Roman" w:hAnsi="Times New Roman"/>
          <w:sz w:val="28"/>
          <w:szCs w:val="28"/>
        </w:rPr>
      </w:pP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roofErr w:type="spellStart"/>
      <w:r w:rsidRPr="00274624">
        <w:rPr>
          <w:rFonts w:ascii="Times New Roman" w:hAnsi="Times New Roman"/>
          <w:sz w:val="28"/>
          <w:szCs w:val="28"/>
        </w:rPr>
        <w:t>Зауп</w:t>
      </w:r>
      <w:proofErr w:type="spellEnd"/>
      <w:r w:rsidRPr="00274624">
        <w:rPr>
          <w:rFonts w:ascii="Times New Roman" w:hAnsi="Times New Roman"/>
          <w:sz w:val="28"/>
          <w:szCs w:val="28"/>
        </w:rPr>
        <w:t xml:space="preserve">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roofErr w:type="spellStart"/>
      <w:r w:rsidRPr="00274624">
        <w:rPr>
          <w:rFonts w:ascii="Times New Roman" w:hAnsi="Times New Roman"/>
          <w:sz w:val="28"/>
          <w:szCs w:val="28"/>
        </w:rPr>
        <w:t>Зохн</w:t>
      </w:r>
      <w:proofErr w:type="spellEnd"/>
      <w:r w:rsidRPr="00274624">
        <w:rPr>
          <w:rFonts w:ascii="Times New Roman" w:hAnsi="Times New Roman"/>
          <w:sz w:val="28"/>
          <w:szCs w:val="28"/>
        </w:rPr>
        <w:t xml:space="preserve">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законодательства Российской Федерации о налогах и сборах;</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roofErr w:type="spellStart"/>
      <w:r w:rsidRPr="00274624">
        <w:rPr>
          <w:rFonts w:ascii="Times New Roman" w:hAnsi="Times New Roman"/>
          <w:sz w:val="28"/>
          <w:szCs w:val="28"/>
        </w:rPr>
        <w:t>Аохн</w:t>
      </w:r>
      <w:proofErr w:type="spellEnd"/>
      <w:r w:rsidRPr="00274624">
        <w:rPr>
          <w:rFonts w:ascii="Times New Roman" w:hAnsi="Times New Roman"/>
          <w:sz w:val="28"/>
          <w:szCs w:val="28"/>
        </w:rPr>
        <w:t xml:space="preserve"> - прогноз суммы начисленной амортизации имущества общехозяйственного назначения в плановом периоде;</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roofErr w:type="spellStart"/>
      <w:r w:rsidRPr="00274624">
        <w:rPr>
          <w:rFonts w:ascii="Times New Roman" w:hAnsi="Times New Roman"/>
          <w:sz w:val="28"/>
          <w:szCs w:val="28"/>
        </w:rPr>
        <w:t>Зоп</w:t>
      </w:r>
      <w:proofErr w:type="spellEnd"/>
      <w:r w:rsidRPr="00274624">
        <w:rPr>
          <w:rFonts w:ascii="Times New Roman" w:hAnsi="Times New Roman"/>
          <w:sz w:val="28"/>
          <w:szCs w:val="28"/>
        </w:rPr>
        <w:t xml:space="preserve"> - фактические затраты на весь основной персонал учреждения за предшествующий период, исходя из прогнозируемого изменения численности основного персонала и прогнозируемого роста заработной платы.</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Затраты на административно-управленческий персонал включают в себя:</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 затраты на оплату труда и начисления на выплаты по оплате труда административно-управленческого персонала;</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 нормативные затраты на командировки административно-управленческого персонала;</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 затраты по повышению квалификации основного и административно-управленческого персонала.</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Затраты общехозяйственного назначения включают в себя:</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 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lastRenderedPageBreak/>
        <w:t>- 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услуги (работы);</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proofErr w:type="gramStart"/>
      <w:r w:rsidRPr="00274624">
        <w:rPr>
          <w:rFonts w:ascii="Times New Roman" w:hAnsi="Times New Roman"/>
          <w:sz w:val="28"/>
          <w:szCs w:val="28"/>
        </w:rPr>
        <w:t>- 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w:t>
      </w:r>
      <w:proofErr w:type="gramEnd"/>
      <w:r w:rsidRPr="00274624">
        <w:rPr>
          <w:rFonts w:ascii="Times New Roman" w:hAnsi="Times New Roman"/>
          <w:sz w:val="28"/>
          <w:szCs w:val="28"/>
        </w:rPr>
        <w:t xml:space="preserve"> </w:t>
      </w:r>
      <w:proofErr w:type="gramStart"/>
      <w:r w:rsidRPr="00274624">
        <w:rPr>
          <w:rFonts w:ascii="Times New Roman" w:hAnsi="Times New Roman"/>
          <w:sz w:val="28"/>
          <w:szCs w:val="28"/>
        </w:rPr>
        <w:t>случае</w:t>
      </w:r>
      <w:proofErr w:type="gramEnd"/>
      <w:r w:rsidRPr="00274624">
        <w:rPr>
          <w:rFonts w:ascii="Times New Roman" w:hAnsi="Times New Roman"/>
          <w:sz w:val="28"/>
          <w:szCs w:val="28"/>
        </w:rPr>
        <w:t xml:space="preserve"> если аренда необходима для оказания услуги (работы), затраты на уборку помещений, на содержание транспорта, приобретение топлива для котельных, санитарную обработку помещений.</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 xml:space="preserve">Расчет накладных затрат проводится по форме согласно </w:t>
      </w:r>
      <w:hyperlink r:id="rId17" w:history="1">
        <w:r w:rsidRPr="00274624">
          <w:rPr>
            <w:rFonts w:ascii="Times New Roman" w:hAnsi="Times New Roman"/>
            <w:sz w:val="28"/>
            <w:szCs w:val="28"/>
          </w:rPr>
          <w:t>приложению   № 4</w:t>
        </w:r>
      </w:hyperlink>
      <w:r w:rsidRPr="00274624">
        <w:rPr>
          <w:rFonts w:ascii="Times New Roman" w:hAnsi="Times New Roman"/>
          <w:sz w:val="28"/>
          <w:szCs w:val="28"/>
        </w:rPr>
        <w:t xml:space="preserve"> к настоящему Порядку.</w:t>
      </w:r>
    </w:p>
    <w:p w:rsidR="00915027" w:rsidRPr="00274624" w:rsidRDefault="00915027" w:rsidP="00915027">
      <w:pPr>
        <w:autoSpaceDE w:val="0"/>
        <w:autoSpaceDN w:val="0"/>
        <w:adjustRightInd w:val="0"/>
        <w:spacing w:after="0" w:line="240" w:lineRule="auto"/>
        <w:ind w:firstLine="540"/>
        <w:jc w:val="both"/>
        <w:rPr>
          <w:rFonts w:ascii="Times New Roman" w:hAnsi="Times New Roman"/>
          <w:sz w:val="28"/>
          <w:szCs w:val="28"/>
        </w:rPr>
      </w:pPr>
      <w:r w:rsidRPr="00274624">
        <w:rPr>
          <w:rFonts w:ascii="Times New Roman" w:hAnsi="Times New Roman"/>
          <w:sz w:val="28"/>
          <w:szCs w:val="28"/>
        </w:rPr>
        <w:t>1</w:t>
      </w:r>
      <w:r>
        <w:rPr>
          <w:rFonts w:ascii="Times New Roman" w:hAnsi="Times New Roman"/>
          <w:sz w:val="28"/>
          <w:szCs w:val="28"/>
        </w:rPr>
        <w:t>8</w:t>
      </w:r>
      <w:r w:rsidRPr="00274624">
        <w:rPr>
          <w:rFonts w:ascii="Times New Roman" w:hAnsi="Times New Roman"/>
          <w:sz w:val="28"/>
          <w:szCs w:val="28"/>
        </w:rPr>
        <w:t xml:space="preserve">. Расчет размера платы проводится по форме согласно </w:t>
      </w:r>
      <w:hyperlink r:id="rId18" w:history="1">
        <w:r w:rsidRPr="00274624">
          <w:rPr>
            <w:rFonts w:ascii="Times New Roman" w:hAnsi="Times New Roman"/>
            <w:sz w:val="28"/>
            <w:szCs w:val="28"/>
          </w:rPr>
          <w:t>приложению   № 5</w:t>
        </w:r>
      </w:hyperlink>
      <w:r w:rsidRPr="00274624">
        <w:rPr>
          <w:rFonts w:ascii="Times New Roman" w:hAnsi="Times New Roman"/>
          <w:sz w:val="28"/>
          <w:szCs w:val="28"/>
        </w:rPr>
        <w:t xml:space="preserve"> к настоящему Порядку.</w:t>
      </w:r>
    </w:p>
    <w:p w:rsidR="00915027" w:rsidRPr="00274624" w:rsidRDefault="00915027" w:rsidP="00915027">
      <w:pPr>
        <w:autoSpaceDE w:val="0"/>
        <w:autoSpaceDN w:val="0"/>
        <w:adjustRightInd w:val="0"/>
        <w:spacing w:after="0" w:line="240" w:lineRule="auto"/>
        <w:ind w:firstLine="540"/>
        <w:jc w:val="both"/>
        <w:rPr>
          <w:rFonts w:cs="Calibri"/>
        </w:rPr>
      </w:pPr>
    </w:p>
    <w:p w:rsidR="00915027" w:rsidRPr="00274624" w:rsidRDefault="00915027" w:rsidP="00915027">
      <w:pPr>
        <w:autoSpaceDE w:val="0"/>
        <w:autoSpaceDN w:val="0"/>
        <w:adjustRightInd w:val="0"/>
        <w:spacing w:after="0" w:line="240" w:lineRule="auto"/>
        <w:ind w:firstLine="540"/>
        <w:jc w:val="both"/>
        <w:rPr>
          <w:rFonts w:cs="Calibri"/>
        </w:rPr>
      </w:pPr>
    </w:p>
    <w:p w:rsidR="0067401D" w:rsidRPr="00A61890" w:rsidRDefault="0067401D" w:rsidP="0067401D">
      <w:pPr>
        <w:pStyle w:val="10"/>
        <w:shd w:val="clear" w:color="auto" w:fill="auto"/>
        <w:tabs>
          <w:tab w:val="left" w:pos="260"/>
        </w:tabs>
        <w:spacing w:line="276" w:lineRule="auto"/>
        <w:ind w:left="20" w:right="20"/>
        <w:rPr>
          <w:sz w:val="28"/>
        </w:rPr>
      </w:pPr>
      <w:r w:rsidRPr="007D5E19">
        <w:rPr>
          <w:i/>
          <w:sz w:val="28"/>
          <w:szCs w:val="28"/>
        </w:rPr>
        <w:t>Настоящее Положение рассмотрено и принято на заседании педагогического совета ГАПОУ НСО</w:t>
      </w:r>
      <w:r w:rsidRPr="007D5E19">
        <w:rPr>
          <w:rStyle w:val="1"/>
          <w:rFonts w:eastAsiaTheme="minorHAnsi"/>
          <w:sz w:val="28"/>
          <w:szCs w:val="28"/>
        </w:rPr>
        <w:t xml:space="preserve"> </w:t>
      </w:r>
      <w:r w:rsidRPr="007D5E19">
        <w:rPr>
          <w:i/>
          <w:sz w:val="28"/>
          <w:szCs w:val="28"/>
        </w:rPr>
        <w:t xml:space="preserve">«Новосибирский колледж парикмахерского </w:t>
      </w:r>
      <w:r w:rsidRPr="00A61890">
        <w:rPr>
          <w:i/>
          <w:sz w:val="28"/>
          <w:szCs w:val="28"/>
        </w:rPr>
        <w:t>искусства</w:t>
      </w:r>
      <w:r w:rsidRPr="00A61890">
        <w:rPr>
          <w:rStyle w:val="1MSMincho-1pt"/>
          <w:rFonts w:eastAsiaTheme="minorHAnsi"/>
          <w:sz w:val="28"/>
          <w:szCs w:val="28"/>
        </w:rPr>
        <w:t xml:space="preserve">», </w:t>
      </w:r>
      <w:r w:rsidRPr="00A61890">
        <w:rPr>
          <w:i/>
          <w:sz w:val="28"/>
          <w:szCs w:val="28"/>
        </w:rPr>
        <w:t>протокол №</w:t>
      </w:r>
      <w:r>
        <w:rPr>
          <w:i/>
          <w:sz w:val="28"/>
          <w:szCs w:val="28"/>
        </w:rPr>
        <w:t xml:space="preserve"> </w:t>
      </w:r>
      <w:r w:rsidRPr="00A61890">
        <w:rPr>
          <w:i/>
          <w:sz w:val="28"/>
          <w:szCs w:val="28"/>
        </w:rPr>
        <w:t>1 от</w:t>
      </w:r>
      <w:r w:rsidRPr="00A61890">
        <w:rPr>
          <w:rStyle w:val="1"/>
          <w:rFonts w:eastAsiaTheme="minorHAnsi"/>
          <w:sz w:val="28"/>
          <w:szCs w:val="28"/>
        </w:rPr>
        <w:t xml:space="preserve"> «29» августа 2014</w:t>
      </w:r>
      <w:r w:rsidRPr="00A61890">
        <w:rPr>
          <w:rStyle w:val="1MSMincho-1pt"/>
          <w:rFonts w:eastAsiaTheme="minorHAnsi"/>
          <w:sz w:val="28"/>
          <w:szCs w:val="28"/>
        </w:rPr>
        <w:t xml:space="preserve">г.  </w:t>
      </w:r>
    </w:p>
    <w:p w:rsidR="00915027" w:rsidRPr="00274624" w:rsidRDefault="00915027" w:rsidP="00915027">
      <w:pPr>
        <w:autoSpaceDE w:val="0"/>
        <w:autoSpaceDN w:val="0"/>
        <w:adjustRightInd w:val="0"/>
        <w:spacing w:after="0" w:line="240" w:lineRule="auto"/>
        <w:ind w:firstLine="540"/>
        <w:jc w:val="both"/>
        <w:rPr>
          <w:rFonts w:cs="Calibri"/>
          <w:sz w:val="28"/>
          <w:szCs w:val="28"/>
        </w:rPr>
      </w:pPr>
    </w:p>
    <w:p w:rsidR="00915027" w:rsidRDefault="00915027" w:rsidP="00915027">
      <w:pPr>
        <w:autoSpaceDE w:val="0"/>
        <w:autoSpaceDN w:val="0"/>
        <w:adjustRightInd w:val="0"/>
        <w:spacing w:after="0" w:line="240" w:lineRule="auto"/>
        <w:ind w:firstLine="540"/>
        <w:jc w:val="both"/>
        <w:rPr>
          <w:rFonts w:cs="Calibri"/>
        </w:rPr>
      </w:pPr>
    </w:p>
    <w:p w:rsidR="0067401D" w:rsidRPr="00274624" w:rsidRDefault="0067401D" w:rsidP="00915027">
      <w:pPr>
        <w:autoSpaceDE w:val="0"/>
        <w:autoSpaceDN w:val="0"/>
        <w:adjustRightInd w:val="0"/>
        <w:spacing w:after="0" w:line="240" w:lineRule="auto"/>
        <w:ind w:firstLine="540"/>
        <w:jc w:val="both"/>
        <w:rPr>
          <w:rFonts w:cs="Calibri"/>
        </w:rPr>
        <w:sectPr w:rsidR="0067401D" w:rsidRPr="00274624" w:rsidSect="0067401D">
          <w:pgSz w:w="11906" w:h="16838"/>
          <w:pgMar w:top="720" w:right="720" w:bottom="720" w:left="720" w:header="708" w:footer="708" w:gutter="0"/>
          <w:cols w:space="708"/>
          <w:docGrid w:linePitch="360"/>
        </w:sectPr>
      </w:pPr>
    </w:p>
    <w:p w:rsidR="00915027" w:rsidRPr="00274624" w:rsidRDefault="00915027" w:rsidP="0067401D">
      <w:pPr>
        <w:autoSpaceDE w:val="0"/>
        <w:autoSpaceDN w:val="0"/>
        <w:adjustRightInd w:val="0"/>
        <w:spacing w:after="0" w:line="240" w:lineRule="auto"/>
        <w:ind w:left="5400"/>
        <w:jc w:val="right"/>
        <w:outlineLvl w:val="1"/>
        <w:rPr>
          <w:rFonts w:ascii="Times New Roman" w:eastAsia="Times New Roman" w:hAnsi="Times New Roman"/>
          <w:sz w:val="28"/>
          <w:szCs w:val="28"/>
          <w:lang w:eastAsia="ru-RU"/>
        </w:rPr>
      </w:pPr>
      <w:r w:rsidRPr="00274624">
        <w:rPr>
          <w:rFonts w:ascii="Times New Roman" w:eastAsia="Times New Roman" w:hAnsi="Times New Roman"/>
          <w:sz w:val="28"/>
          <w:szCs w:val="28"/>
          <w:lang w:eastAsia="ru-RU"/>
        </w:rPr>
        <w:lastRenderedPageBreak/>
        <w:t>Приложение № 1</w:t>
      </w:r>
    </w:p>
    <w:p w:rsidR="00915027" w:rsidRDefault="00915027" w:rsidP="00915027">
      <w:pPr>
        <w:autoSpaceDE w:val="0"/>
        <w:autoSpaceDN w:val="0"/>
        <w:adjustRightInd w:val="0"/>
        <w:spacing w:after="0" w:line="240" w:lineRule="auto"/>
        <w:ind w:firstLine="540"/>
        <w:jc w:val="center"/>
        <w:rPr>
          <w:rFonts w:cs="Calibri"/>
        </w:rPr>
      </w:pPr>
    </w:p>
    <w:p w:rsidR="003A16A7" w:rsidRDefault="003A16A7" w:rsidP="00915027">
      <w:pPr>
        <w:autoSpaceDE w:val="0"/>
        <w:autoSpaceDN w:val="0"/>
        <w:adjustRightInd w:val="0"/>
        <w:spacing w:after="0" w:line="240" w:lineRule="auto"/>
        <w:ind w:firstLine="540"/>
        <w:jc w:val="center"/>
        <w:rPr>
          <w:rFonts w:cs="Calibri"/>
        </w:rPr>
      </w:pPr>
    </w:p>
    <w:p w:rsidR="003A16A7" w:rsidRPr="00274624" w:rsidRDefault="003A16A7" w:rsidP="00915027">
      <w:pPr>
        <w:autoSpaceDE w:val="0"/>
        <w:autoSpaceDN w:val="0"/>
        <w:adjustRightInd w:val="0"/>
        <w:spacing w:after="0" w:line="240" w:lineRule="auto"/>
        <w:ind w:firstLine="540"/>
        <w:jc w:val="center"/>
        <w:rPr>
          <w:rFonts w:cs="Calibri"/>
        </w:rPr>
      </w:pPr>
    </w:p>
    <w:p w:rsidR="00915027" w:rsidRPr="00274624" w:rsidRDefault="00915027" w:rsidP="00915027">
      <w:pPr>
        <w:pStyle w:val="ConsPlusNonformat"/>
        <w:widowControl/>
        <w:jc w:val="center"/>
        <w:rPr>
          <w:rFonts w:ascii="Times New Roman" w:hAnsi="Times New Roman" w:cs="Times New Roman"/>
          <w:sz w:val="28"/>
          <w:szCs w:val="28"/>
        </w:rPr>
      </w:pPr>
    </w:p>
    <w:p w:rsidR="00915027" w:rsidRPr="00274624" w:rsidRDefault="00915027" w:rsidP="00915027">
      <w:pPr>
        <w:pStyle w:val="ConsPlusNonformat"/>
        <w:widowControl/>
        <w:ind w:right="-5"/>
        <w:jc w:val="center"/>
        <w:rPr>
          <w:rFonts w:ascii="Times New Roman" w:hAnsi="Times New Roman" w:cs="Times New Roman"/>
          <w:sz w:val="28"/>
          <w:szCs w:val="28"/>
        </w:rPr>
      </w:pPr>
      <w:r w:rsidRPr="00274624">
        <w:rPr>
          <w:rFonts w:ascii="Times New Roman" w:hAnsi="Times New Roman" w:cs="Times New Roman"/>
          <w:sz w:val="28"/>
          <w:szCs w:val="28"/>
        </w:rPr>
        <w:t>Расчет затрат на оплату труда персонала</w:t>
      </w:r>
    </w:p>
    <w:p w:rsidR="00915027" w:rsidRPr="00274624" w:rsidRDefault="00915027" w:rsidP="00915027">
      <w:pPr>
        <w:pStyle w:val="ConsPlusNonformat"/>
        <w:widowControl/>
        <w:jc w:val="center"/>
        <w:rPr>
          <w:rFonts w:ascii="Times New Roman" w:hAnsi="Times New Roman" w:cs="Times New Roman"/>
          <w:sz w:val="28"/>
          <w:szCs w:val="28"/>
        </w:rPr>
      </w:pPr>
      <w:r w:rsidRPr="00274624">
        <w:rPr>
          <w:rFonts w:ascii="Times New Roman" w:hAnsi="Times New Roman" w:cs="Times New Roman"/>
          <w:sz w:val="28"/>
          <w:szCs w:val="28"/>
        </w:rPr>
        <w:t>_________________________________________</w:t>
      </w:r>
    </w:p>
    <w:p w:rsidR="00915027" w:rsidRPr="00274624" w:rsidRDefault="00915027" w:rsidP="00915027">
      <w:pPr>
        <w:pStyle w:val="ConsPlusNonformat"/>
        <w:widowControl/>
        <w:jc w:val="center"/>
        <w:rPr>
          <w:rFonts w:ascii="Times New Roman" w:hAnsi="Times New Roman" w:cs="Times New Roman"/>
          <w:sz w:val="28"/>
          <w:szCs w:val="28"/>
        </w:rPr>
      </w:pPr>
      <w:r w:rsidRPr="00274624">
        <w:rPr>
          <w:rFonts w:ascii="Times New Roman" w:hAnsi="Times New Roman" w:cs="Times New Roman"/>
          <w:sz w:val="28"/>
          <w:szCs w:val="28"/>
        </w:rPr>
        <w:t>(наименование услуги (работы))</w:t>
      </w:r>
    </w:p>
    <w:p w:rsidR="00915027" w:rsidRPr="00274624" w:rsidRDefault="00915027" w:rsidP="00915027">
      <w:pPr>
        <w:pStyle w:val="ConsPlusNonformat"/>
        <w:widowControl/>
        <w:jc w:val="center"/>
        <w:rPr>
          <w:rFonts w:ascii="Times New Roman" w:hAnsi="Times New Roman" w:cs="Times New Roman"/>
          <w:sz w:val="28"/>
          <w:szCs w:val="28"/>
        </w:rPr>
      </w:pPr>
    </w:p>
    <w:tbl>
      <w:tblPr>
        <w:tblW w:w="10533" w:type="dxa"/>
        <w:tblInd w:w="-923" w:type="dxa"/>
        <w:tblLayout w:type="fixed"/>
        <w:tblCellMar>
          <w:left w:w="70" w:type="dxa"/>
          <w:right w:w="70" w:type="dxa"/>
        </w:tblCellMar>
        <w:tblLook w:val="0000"/>
      </w:tblPr>
      <w:tblGrid>
        <w:gridCol w:w="1986"/>
        <w:gridCol w:w="2517"/>
        <w:gridCol w:w="1485"/>
        <w:gridCol w:w="1755"/>
        <w:gridCol w:w="2790"/>
      </w:tblGrid>
      <w:tr w:rsidR="00915027" w:rsidRPr="00274624" w:rsidTr="0067401D">
        <w:trPr>
          <w:cantSplit/>
          <w:trHeight w:val="1080"/>
        </w:trPr>
        <w:tc>
          <w:tcPr>
            <w:tcW w:w="1986"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Должность</w:t>
            </w:r>
          </w:p>
        </w:tc>
        <w:tc>
          <w:tcPr>
            <w:tcW w:w="251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 xml:space="preserve">Средний    </w:t>
            </w:r>
            <w:r w:rsidRPr="00274624">
              <w:rPr>
                <w:rFonts w:ascii="Times New Roman" w:hAnsi="Times New Roman" w:cs="Times New Roman"/>
                <w:sz w:val="24"/>
                <w:szCs w:val="24"/>
              </w:rPr>
              <w:br/>
              <w:t xml:space="preserve">должностной  </w:t>
            </w:r>
            <w:r w:rsidRPr="00274624">
              <w:rPr>
                <w:rFonts w:ascii="Times New Roman" w:hAnsi="Times New Roman" w:cs="Times New Roman"/>
                <w:sz w:val="24"/>
                <w:szCs w:val="24"/>
              </w:rPr>
              <w:br/>
              <w:t>оклад в месяц,</w:t>
            </w:r>
            <w:r w:rsidRPr="00274624">
              <w:rPr>
                <w:rFonts w:ascii="Times New Roman" w:hAnsi="Times New Roman" w:cs="Times New Roman"/>
                <w:sz w:val="24"/>
                <w:szCs w:val="24"/>
              </w:rPr>
              <w:br/>
              <w:t xml:space="preserve">включая    </w:t>
            </w:r>
            <w:r w:rsidRPr="00274624">
              <w:rPr>
                <w:rFonts w:ascii="Times New Roman" w:hAnsi="Times New Roman" w:cs="Times New Roman"/>
                <w:sz w:val="24"/>
                <w:szCs w:val="24"/>
              </w:rPr>
              <w:br/>
              <w:t xml:space="preserve">начисления на </w:t>
            </w:r>
            <w:r w:rsidRPr="00274624">
              <w:rPr>
                <w:rFonts w:ascii="Times New Roman" w:hAnsi="Times New Roman" w:cs="Times New Roman"/>
                <w:sz w:val="24"/>
                <w:szCs w:val="24"/>
              </w:rPr>
              <w:br/>
              <w:t xml:space="preserve">выплаты по  </w:t>
            </w:r>
            <w:r w:rsidRPr="00274624">
              <w:rPr>
                <w:rFonts w:ascii="Times New Roman" w:hAnsi="Times New Roman" w:cs="Times New Roman"/>
                <w:sz w:val="24"/>
                <w:szCs w:val="24"/>
              </w:rPr>
              <w:br/>
              <w:t xml:space="preserve">оплате труда </w:t>
            </w:r>
            <w:r w:rsidRPr="00274624">
              <w:rPr>
                <w:rFonts w:ascii="Times New Roman" w:hAnsi="Times New Roman" w:cs="Times New Roman"/>
                <w:sz w:val="24"/>
                <w:szCs w:val="24"/>
              </w:rPr>
              <w:br/>
              <w:t>(руб.)</w:t>
            </w:r>
          </w:p>
        </w:tc>
        <w:tc>
          <w:tcPr>
            <w:tcW w:w="148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 xml:space="preserve">Месячный </w:t>
            </w:r>
            <w:r w:rsidRPr="00274624">
              <w:rPr>
                <w:rFonts w:ascii="Times New Roman" w:hAnsi="Times New Roman" w:cs="Times New Roman"/>
                <w:sz w:val="24"/>
                <w:szCs w:val="24"/>
              </w:rPr>
              <w:br/>
              <w:t xml:space="preserve">фонд   </w:t>
            </w:r>
            <w:r w:rsidRPr="00274624">
              <w:rPr>
                <w:rFonts w:ascii="Times New Roman" w:hAnsi="Times New Roman" w:cs="Times New Roman"/>
                <w:sz w:val="24"/>
                <w:szCs w:val="24"/>
              </w:rPr>
              <w:br/>
              <w:t xml:space="preserve">рабочего </w:t>
            </w:r>
            <w:r w:rsidRPr="00274624">
              <w:rPr>
                <w:rFonts w:ascii="Times New Roman" w:hAnsi="Times New Roman" w:cs="Times New Roman"/>
                <w:sz w:val="24"/>
                <w:szCs w:val="24"/>
              </w:rPr>
              <w:br/>
              <w:t xml:space="preserve">времени  </w:t>
            </w:r>
            <w:r w:rsidRPr="00274624">
              <w:rPr>
                <w:rFonts w:ascii="Times New Roman" w:hAnsi="Times New Roman" w:cs="Times New Roman"/>
                <w:sz w:val="24"/>
                <w:szCs w:val="24"/>
              </w:rPr>
              <w:br/>
              <w:t>(мин.)</w:t>
            </w:r>
          </w:p>
        </w:tc>
        <w:tc>
          <w:tcPr>
            <w:tcW w:w="175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 xml:space="preserve">Норма    </w:t>
            </w:r>
            <w:r w:rsidRPr="00274624">
              <w:rPr>
                <w:rFonts w:ascii="Times New Roman" w:hAnsi="Times New Roman" w:cs="Times New Roman"/>
                <w:sz w:val="24"/>
                <w:szCs w:val="24"/>
              </w:rPr>
              <w:br/>
              <w:t xml:space="preserve">времени на </w:t>
            </w:r>
            <w:r w:rsidRPr="00274624">
              <w:rPr>
                <w:rFonts w:ascii="Times New Roman" w:hAnsi="Times New Roman" w:cs="Times New Roman"/>
                <w:sz w:val="24"/>
                <w:szCs w:val="24"/>
              </w:rPr>
              <w:br/>
              <w:t xml:space="preserve">оказание  </w:t>
            </w:r>
            <w:r w:rsidRPr="00274624">
              <w:rPr>
                <w:rFonts w:ascii="Times New Roman" w:hAnsi="Times New Roman" w:cs="Times New Roman"/>
                <w:sz w:val="24"/>
                <w:szCs w:val="24"/>
              </w:rPr>
              <w:br/>
              <w:t xml:space="preserve">услуги   </w:t>
            </w:r>
            <w:r w:rsidRPr="00274624">
              <w:rPr>
                <w:rFonts w:ascii="Times New Roman" w:hAnsi="Times New Roman" w:cs="Times New Roman"/>
                <w:sz w:val="24"/>
                <w:szCs w:val="24"/>
              </w:rPr>
              <w:br/>
              <w:t xml:space="preserve">(работы)  </w:t>
            </w:r>
            <w:r w:rsidRPr="00274624">
              <w:rPr>
                <w:rFonts w:ascii="Times New Roman" w:hAnsi="Times New Roman" w:cs="Times New Roman"/>
                <w:sz w:val="24"/>
                <w:szCs w:val="24"/>
              </w:rPr>
              <w:br/>
              <w:t>(мин.)</w:t>
            </w:r>
          </w:p>
        </w:tc>
        <w:tc>
          <w:tcPr>
            <w:tcW w:w="279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 xml:space="preserve">Затраты на оплату   </w:t>
            </w:r>
            <w:r w:rsidRPr="00274624">
              <w:rPr>
                <w:rFonts w:ascii="Times New Roman" w:hAnsi="Times New Roman" w:cs="Times New Roman"/>
                <w:sz w:val="24"/>
                <w:szCs w:val="24"/>
              </w:rPr>
              <w:br/>
              <w:t xml:space="preserve">труда персонала    </w:t>
            </w:r>
            <w:r w:rsidRPr="00274624">
              <w:rPr>
                <w:rFonts w:ascii="Times New Roman" w:hAnsi="Times New Roman" w:cs="Times New Roman"/>
                <w:sz w:val="24"/>
                <w:szCs w:val="24"/>
              </w:rPr>
              <w:br/>
              <w:t xml:space="preserve">(руб.)         </w:t>
            </w:r>
            <w:r w:rsidRPr="00274624">
              <w:rPr>
                <w:rFonts w:ascii="Times New Roman" w:hAnsi="Times New Roman" w:cs="Times New Roman"/>
                <w:sz w:val="24"/>
                <w:szCs w:val="24"/>
              </w:rPr>
              <w:br/>
              <w:t xml:space="preserve">(5) = (2) / (3) </w:t>
            </w:r>
            <w:proofErr w:type="spellStart"/>
            <w:r w:rsidRPr="00274624">
              <w:rPr>
                <w:rFonts w:ascii="Times New Roman" w:hAnsi="Times New Roman" w:cs="Times New Roman"/>
                <w:sz w:val="24"/>
                <w:szCs w:val="24"/>
              </w:rPr>
              <w:t>x</w:t>
            </w:r>
            <w:proofErr w:type="spellEnd"/>
            <w:r w:rsidRPr="00274624">
              <w:rPr>
                <w:rFonts w:ascii="Times New Roman" w:hAnsi="Times New Roman" w:cs="Times New Roman"/>
                <w:sz w:val="24"/>
                <w:szCs w:val="24"/>
              </w:rPr>
              <w:t xml:space="preserve"> (4)</w:t>
            </w:r>
          </w:p>
        </w:tc>
      </w:tr>
      <w:tr w:rsidR="00915027" w:rsidRPr="00274624" w:rsidTr="0067401D">
        <w:trPr>
          <w:cantSplit/>
          <w:trHeight w:val="240"/>
        </w:trPr>
        <w:tc>
          <w:tcPr>
            <w:tcW w:w="1986"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1</w:t>
            </w:r>
          </w:p>
        </w:tc>
        <w:tc>
          <w:tcPr>
            <w:tcW w:w="251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2</w:t>
            </w:r>
          </w:p>
        </w:tc>
        <w:tc>
          <w:tcPr>
            <w:tcW w:w="148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3</w:t>
            </w:r>
          </w:p>
        </w:tc>
        <w:tc>
          <w:tcPr>
            <w:tcW w:w="175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4</w:t>
            </w:r>
          </w:p>
        </w:tc>
        <w:tc>
          <w:tcPr>
            <w:tcW w:w="279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5</w:t>
            </w:r>
          </w:p>
        </w:tc>
      </w:tr>
      <w:tr w:rsidR="00915027" w:rsidRPr="00274624" w:rsidTr="0067401D">
        <w:trPr>
          <w:cantSplit/>
          <w:trHeight w:val="240"/>
        </w:trPr>
        <w:tc>
          <w:tcPr>
            <w:tcW w:w="1986"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both"/>
              <w:rPr>
                <w:rFonts w:ascii="Times New Roman" w:hAnsi="Times New Roman" w:cs="Times New Roman"/>
                <w:sz w:val="24"/>
                <w:szCs w:val="24"/>
              </w:rPr>
            </w:pPr>
            <w:r w:rsidRPr="00274624">
              <w:rPr>
                <w:rFonts w:ascii="Times New Roman" w:hAnsi="Times New Roman" w:cs="Times New Roman"/>
                <w:sz w:val="24"/>
                <w:szCs w:val="24"/>
              </w:rPr>
              <w:t xml:space="preserve">1     </w:t>
            </w:r>
          </w:p>
        </w:tc>
        <w:tc>
          <w:tcPr>
            <w:tcW w:w="251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both"/>
              <w:rPr>
                <w:rFonts w:ascii="Times New Roman" w:hAnsi="Times New Roman" w:cs="Times New Roman"/>
                <w:sz w:val="24"/>
                <w:szCs w:val="24"/>
              </w:rPr>
            </w:pPr>
          </w:p>
        </w:tc>
        <w:tc>
          <w:tcPr>
            <w:tcW w:w="279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both"/>
              <w:rPr>
                <w:rFonts w:ascii="Times New Roman" w:hAnsi="Times New Roman" w:cs="Times New Roman"/>
                <w:sz w:val="24"/>
                <w:szCs w:val="24"/>
              </w:rPr>
            </w:pPr>
          </w:p>
        </w:tc>
      </w:tr>
      <w:tr w:rsidR="00915027" w:rsidRPr="00274624" w:rsidTr="0067401D">
        <w:trPr>
          <w:cantSplit/>
          <w:trHeight w:val="240"/>
        </w:trPr>
        <w:tc>
          <w:tcPr>
            <w:tcW w:w="1986"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both"/>
              <w:rPr>
                <w:rFonts w:ascii="Times New Roman" w:hAnsi="Times New Roman" w:cs="Times New Roman"/>
                <w:sz w:val="24"/>
                <w:szCs w:val="24"/>
              </w:rPr>
            </w:pPr>
            <w:r w:rsidRPr="00274624">
              <w:rPr>
                <w:rFonts w:ascii="Times New Roman" w:hAnsi="Times New Roman" w:cs="Times New Roman"/>
                <w:sz w:val="24"/>
                <w:szCs w:val="24"/>
              </w:rPr>
              <w:t xml:space="preserve">2     </w:t>
            </w:r>
          </w:p>
        </w:tc>
        <w:tc>
          <w:tcPr>
            <w:tcW w:w="251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both"/>
              <w:rPr>
                <w:rFonts w:ascii="Times New Roman" w:hAnsi="Times New Roman" w:cs="Times New Roman"/>
                <w:sz w:val="24"/>
                <w:szCs w:val="24"/>
              </w:rPr>
            </w:pPr>
          </w:p>
        </w:tc>
        <w:tc>
          <w:tcPr>
            <w:tcW w:w="279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both"/>
              <w:rPr>
                <w:rFonts w:ascii="Times New Roman" w:hAnsi="Times New Roman" w:cs="Times New Roman"/>
                <w:sz w:val="24"/>
                <w:szCs w:val="24"/>
              </w:rPr>
            </w:pPr>
          </w:p>
        </w:tc>
      </w:tr>
      <w:tr w:rsidR="00915027" w:rsidRPr="00274624" w:rsidTr="0067401D">
        <w:trPr>
          <w:cantSplit/>
          <w:trHeight w:val="240"/>
        </w:trPr>
        <w:tc>
          <w:tcPr>
            <w:tcW w:w="1986"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both"/>
              <w:rPr>
                <w:rFonts w:ascii="Times New Roman" w:hAnsi="Times New Roman" w:cs="Times New Roman"/>
                <w:sz w:val="24"/>
                <w:szCs w:val="24"/>
              </w:rPr>
            </w:pPr>
            <w:r w:rsidRPr="00274624">
              <w:rPr>
                <w:rFonts w:ascii="Times New Roman" w:hAnsi="Times New Roman" w:cs="Times New Roman"/>
                <w:sz w:val="24"/>
                <w:szCs w:val="24"/>
              </w:rPr>
              <w:t xml:space="preserve">...    </w:t>
            </w:r>
          </w:p>
        </w:tc>
        <w:tc>
          <w:tcPr>
            <w:tcW w:w="251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both"/>
              <w:rPr>
                <w:rFonts w:ascii="Times New Roman" w:hAnsi="Times New Roman" w:cs="Times New Roman"/>
                <w:sz w:val="24"/>
                <w:szCs w:val="24"/>
              </w:rPr>
            </w:pPr>
          </w:p>
        </w:tc>
        <w:tc>
          <w:tcPr>
            <w:tcW w:w="279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both"/>
              <w:rPr>
                <w:rFonts w:ascii="Times New Roman" w:hAnsi="Times New Roman" w:cs="Times New Roman"/>
                <w:sz w:val="24"/>
                <w:szCs w:val="24"/>
              </w:rPr>
            </w:pPr>
          </w:p>
        </w:tc>
      </w:tr>
      <w:tr w:rsidR="00915027" w:rsidRPr="00274624" w:rsidTr="0067401D">
        <w:trPr>
          <w:cantSplit/>
          <w:trHeight w:val="240"/>
        </w:trPr>
        <w:tc>
          <w:tcPr>
            <w:tcW w:w="1986"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both"/>
              <w:rPr>
                <w:rFonts w:ascii="Times New Roman" w:hAnsi="Times New Roman" w:cs="Times New Roman"/>
                <w:sz w:val="24"/>
                <w:szCs w:val="24"/>
              </w:rPr>
            </w:pPr>
            <w:r w:rsidRPr="00274624">
              <w:rPr>
                <w:rFonts w:ascii="Times New Roman" w:hAnsi="Times New Roman" w:cs="Times New Roman"/>
                <w:sz w:val="24"/>
                <w:szCs w:val="24"/>
              </w:rPr>
              <w:t xml:space="preserve">Итого   </w:t>
            </w:r>
          </w:p>
        </w:tc>
        <w:tc>
          <w:tcPr>
            <w:tcW w:w="251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proofErr w:type="spellStart"/>
            <w:r w:rsidRPr="00274624">
              <w:rPr>
                <w:rFonts w:ascii="Times New Roman" w:hAnsi="Times New Roman" w:cs="Times New Roman"/>
                <w:sz w:val="24"/>
                <w:szCs w:val="24"/>
              </w:rPr>
              <w:t>x</w:t>
            </w:r>
            <w:proofErr w:type="spellEnd"/>
          </w:p>
        </w:tc>
        <w:tc>
          <w:tcPr>
            <w:tcW w:w="148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proofErr w:type="spellStart"/>
            <w:r w:rsidRPr="00274624">
              <w:rPr>
                <w:rFonts w:ascii="Times New Roman" w:hAnsi="Times New Roman" w:cs="Times New Roman"/>
                <w:sz w:val="24"/>
                <w:szCs w:val="24"/>
              </w:rPr>
              <w:t>x</w:t>
            </w:r>
            <w:proofErr w:type="spellEnd"/>
          </w:p>
        </w:tc>
        <w:tc>
          <w:tcPr>
            <w:tcW w:w="175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proofErr w:type="spellStart"/>
            <w:r w:rsidRPr="00274624">
              <w:rPr>
                <w:rFonts w:ascii="Times New Roman" w:hAnsi="Times New Roman" w:cs="Times New Roman"/>
                <w:sz w:val="24"/>
                <w:szCs w:val="24"/>
              </w:rPr>
              <w:t>x</w:t>
            </w:r>
            <w:proofErr w:type="spellEnd"/>
          </w:p>
        </w:tc>
        <w:tc>
          <w:tcPr>
            <w:tcW w:w="279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p>
        </w:tc>
      </w:tr>
    </w:tbl>
    <w:p w:rsidR="00915027" w:rsidRPr="00274624" w:rsidRDefault="00915027" w:rsidP="00915027">
      <w:pPr>
        <w:autoSpaceDE w:val="0"/>
        <w:autoSpaceDN w:val="0"/>
        <w:adjustRightInd w:val="0"/>
        <w:spacing w:after="0" w:line="240" w:lineRule="auto"/>
        <w:ind w:firstLine="540"/>
        <w:jc w:val="both"/>
        <w:rPr>
          <w:rFonts w:cs="Calibri"/>
        </w:rPr>
      </w:pPr>
    </w:p>
    <w:p w:rsidR="00915027" w:rsidRPr="00274624" w:rsidRDefault="00915027" w:rsidP="00915027">
      <w:pPr>
        <w:autoSpaceDE w:val="0"/>
        <w:autoSpaceDN w:val="0"/>
        <w:adjustRightInd w:val="0"/>
        <w:spacing w:after="0" w:line="240" w:lineRule="auto"/>
        <w:ind w:firstLine="540"/>
        <w:jc w:val="both"/>
        <w:rPr>
          <w:rFonts w:cs="Calibri"/>
        </w:rPr>
      </w:pPr>
    </w:p>
    <w:p w:rsidR="00915027" w:rsidRPr="00274624" w:rsidRDefault="00915027" w:rsidP="00915027">
      <w:pPr>
        <w:autoSpaceDE w:val="0"/>
        <w:autoSpaceDN w:val="0"/>
        <w:adjustRightInd w:val="0"/>
        <w:spacing w:after="0" w:line="240" w:lineRule="auto"/>
        <w:ind w:firstLine="540"/>
        <w:jc w:val="both"/>
        <w:rPr>
          <w:rFonts w:cs="Calibri"/>
        </w:rPr>
      </w:pPr>
    </w:p>
    <w:p w:rsidR="00915027" w:rsidRPr="00274624" w:rsidRDefault="00915027" w:rsidP="00915027">
      <w:pPr>
        <w:autoSpaceDE w:val="0"/>
        <w:autoSpaceDN w:val="0"/>
        <w:adjustRightInd w:val="0"/>
        <w:spacing w:after="0" w:line="240" w:lineRule="auto"/>
        <w:ind w:firstLine="540"/>
        <w:jc w:val="both"/>
        <w:rPr>
          <w:rFonts w:cs="Calibri"/>
        </w:rPr>
        <w:sectPr w:rsidR="00915027" w:rsidRPr="00274624" w:rsidSect="00915027">
          <w:pgSz w:w="11906" w:h="16838"/>
          <w:pgMar w:top="1134" w:right="850" w:bottom="1134" w:left="1701" w:header="708" w:footer="708" w:gutter="0"/>
          <w:cols w:space="708"/>
          <w:docGrid w:linePitch="360"/>
        </w:sectPr>
      </w:pPr>
    </w:p>
    <w:p w:rsidR="00915027" w:rsidRPr="00274624" w:rsidRDefault="00915027" w:rsidP="0067401D">
      <w:pPr>
        <w:autoSpaceDE w:val="0"/>
        <w:autoSpaceDN w:val="0"/>
        <w:adjustRightInd w:val="0"/>
        <w:spacing w:after="0" w:line="240" w:lineRule="auto"/>
        <w:ind w:left="5400"/>
        <w:jc w:val="right"/>
        <w:outlineLvl w:val="1"/>
        <w:rPr>
          <w:rFonts w:ascii="Times New Roman" w:eastAsia="Times New Roman" w:hAnsi="Times New Roman"/>
          <w:sz w:val="28"/>
          <w:szCs w:val="28"/>
          <w:lang w:eastAsia="ru-RU"/>
        </w:rPr>
      </w:pPr>
      <w:r w:rsidRPr="00274624">
        <w:rPr>
          <w:rFonts w:ascii="Times New Roman" w:eastAsia="Times New Roman" w:hAnsi="Times New Roman"/>
          <w:sz w:val="28"/>
          <w:szCs w:val="28"/>
          <w:lang w:eastAsia="ru-RU"/>
        </w:rPr>
        <w:lastRenderedPageBreak/>
        <w:t>Приложение № 2</w:t>
      </w:r>
    </w:p>
    <w:p w:rsidR="00915027" w:rsidRDefault="00915027" w:rsidP="00915027">
      <w:pPr>
        <w:autoSpaceDE w:val="0"/>
        <w:autoSpaceDN w:val="0"/>
        <w:adjustRightInd w:val="0"/>
        <w:spacing w:after="0" w:line="240" w:lineRule="auto"/>
        <w:ind w:firstLine="540"/>
        <w:jc w:val="both"/>
        <w:rPr>
          <w:rFonts w:cs="Calibri"/>
        </w:rPr>
      </w:pPr>
    </w:p>
    <w:p w:rsidR="003A16A7" w:rsidRPr="00274624" w:rsidRDefault="003A16A7" w:rsidP="00915027">
      <w:pPr>
        <w:autoSpaceDE w:val="0"/>
        <w:autoSpaceDN w:val="0"/>
        <w:adjustRightInd w:val="0"/>
        <w:spacing w:after="0" w:line="240" w:lineRule="auto"/>
        <w:ind w:firstLine="540"/>
        <w:jc w:val="both"/>
        <w:rPr>
          <w:rFonts w:cs="Calibri"/>
        </w:rPr>
      </w:pPr>
    </w:p>
    <w:p w:rsidR="00915027" w:rsidRPr="00274624" w:rsidRDefault="00915027" w:rsidP="00915027">
      <w:pPr>
        <w:pStyle w:val="ConsPlusNonformat"/>
        <w:widowControl/>
        <w:jc w:val="center"/>
        <w:rPr>
          <w:rFonts w:ascii="Times New Roman" w:hAnsi="Times New Roman" w:cs="Times New Roman"/>
          <w:sz w:val="28"/>
          <w:szCs w:val="28"/>
        </w:rPr>
      </w:pPr>
      <w:r w:rsidRPr="00274624">
        <w:rPr>
          <w:rFonts w:ascii="Times New Roman" w:hAnsi="Times New Roman" w:cs="Times New Roman"/>
          <w:sz w:val="28"/>
          <w:szCs w:val="28"/>
        </w:rPr>
        <w:t>Расчет затрат на материальные запасы</w:t>
      </w:r>
    </w:p>
    <w:p w:rsidR="00915027" w:rsidRPr="00274624" w:rsidRDefault="00915027" w:rsidP="00915027">
      <w:pPr>
        <w:pStyle w:val="ConsPlusNonformat"/>
        <w:widowControl/>
        <w:jc w:val="center"/>
        <w:rPr>
          <w:rFonts w:ascii="Times New Roman" w:hAnsi="Times New Roman" w:cs="Times New Roman"/>
          <w:sz w:val="28"/>
          <w:szCs w:val="28"/>
        </w:rPr>
      </w:pPr>
      <w:r w:rsidRPr="00274624">
        <w:rPr>
          <w:rFonts w:ascii="Times New Roman" w:hAnsi="Times New Roman" w:cs="Times New Roman"/>
          <w:sz w:val="28"/>
          <w:szCs w:val="28"/>
        </w:rPr>
        <w:t>_________________________________________</w:t>
      </w:r>
    </w:p>
    <w:p w:rsidR="00915027" w:rsidRPr="00274624" w:rsidRDefault="00915027" w:rsidP="00915027">
      <w:pPr>
        <w:pStyle w:val="ConsPlusNonformat"/>
        <w:widowControl/>
        <w:jc w:val="center"/>
        <w:rPr>
          <w:rFonts w:ascii="Times New Roman" w:hAnsi="Times New Roman" w:cs="Times New Roman"/>
          <w:sz w:val="28"/>
          <w:szCs w:val="28"/>
        </w:rPr>
      </w:pPr>
      <w:r w:rsidRPr="00274624">
        <w:rPr>
          <w:rFonts w:ascii="Times New Roman" w:hAnsi="Times New Roman" w:cs="Times New Roman"/>
          <w:sz w:val="28"/>
          <w:szCs w:val="28"/>
        </w:rPr>
        <w:t>(наименование услуги (работы))</w:t>
      </w:r>
    </w:p>
    <w:p w:rsidR="00915027" w:rsidRPr="00274624" w:rsidRDefault="00915027" w:rsidP="00915027">
      <w:pPr>
        <w:autoSpaceDE w:val="0"/>
        <w:autoSpaceDN w:val="0"/>
        <w:adjustRightInd w:val="0"/>
        <w:spacing w:after="0" w:line="240" w:lineRule="auto"/>
        <w:jc w:val="both"/>
        <w:rPr>
          <w:rFonts w:cs="Calibri"/>
        </w:rPr>
      </w:pPr>
    </w:p>
    <w:tbl>
      <w:tblPr>
        <w:tblW w:w="10429" w:type="dxa"/>
        <w:tblInd w:w="-639" w:type="dxa"/>
        <w:tblLayout w:type="fixed"/>
        <w:tblCellMar>
          <w:left w:w="70" w:type="dxa"/>
          <w:right w:w="70" w:type="dxa"/>
        </w:tblCellMar>
        <w:tblLook w:val="0000"/>
      </w:tblPr>
      <w:tblGrid>
        <w:gridCol w:w="2269"/>
        <w:gridCol w:w="2040"/>
        <w:gridCol w:w="1800"/>
        <w:gridCol w:w="1800"/>
        <w:gridCol w:w="2520"/>
      </w:tblGrid>
      <w:tr w:rsidR="00915027" w:rsidRPr="00274624" w:rsidTr="0067401D">
        <w:trPr>
          <w:cantSplit/>
          <w:trHeight w:val="600"/>
        </w:trPr>
        <w:tc>
          <w:tcPr>
            <w:tcW w:w="2269"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 xml:space="preserve">Наименование </w:t>
            </w:r>
            <w:r w:rsidRPr="00274624">
              <w:rPr>
                <w:rFonts w:ascii="Times New Roman" w:hAnsi="Times New Roman" w:cs="Times New Roman"/>
                <w:sz w:val="24"/>
                <w:szCs w:val="24"/>
              </w:rPr>
              <w:br/>
              <w:t xml:space="preserve">материальных </w:t>
            </w:r>
            <w:r w:rsidRPr="00274624">
              <w:rPr>
                <w:rFonts w:ascii="Times New Roman" w:hAnsi="Times New Roman" w:cs="Times New Roman"/>
                <w:sz w:val="24"/>
                <w:szCs w:val="24"/>
              </w:rPr>
              <w:br/>
              <w:t>запасов</w:t>
            </w:r>
          </w:p>
        </w:tc>
        <w:tc>
          <w:tcPr>
            <w:tcW w:w="204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 xml:space="preserve">Единица    </w:t>
            </w:r>
            <w:r w:rsidRPr="00274624">
              <w:rPr>
                <w:rFonts w:ascii="Times New Roman" w:hAnsi="Times New Roman" w:cs="Times New Roman"/>
                <w:sz w:val="24"/>
                <w:szCs w:val="24"/>
              </w:rPr>
              <w:br/>
              <w:t>измерения</w:t>
            </w:r>
          </w:p>
        </w:tc>
        <w:tc>
          <w:tcPr>
            <w:tcW w:w="180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 xml:space="preserve">Расход     </w:t>
            </w:r>
            <w:r w:rsidRPr="00274624">
              <w:rPr>
                <w:rFonts w:ascii="Times New Roman" w:hAnsi="Times New Roman" w:cs="Times New Roman"/>
                <w:sz w:val="24"/>
                <w:szCs w:val="24"/>
              </w:rPr>
              <w:br/>
              <w:t xml:space="preserve">(в ед.    </w:t>
            </w:r>
            <w:r w:rsidRPr="00274624">
              <w:rPr>
                <w:rFonts w:ascii="Times New Roman" w:hAnsi="Times New Roman" w:cs="Times New Roman"/>
                <w:sz w:val="24"/>
                <w:szCs w:val="24"/>
              </w:rPr>
              <w:br/>
              <w:t>измерения)</w:t>
            </w:r>
          </w:p>
        </w:tc>
        <w:tc>
          <w:tcPr>
            <w:tcW w:w="180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 xml:space="preserve">Цена за   </w:t>
            </w:r>
            <w:r w:rsidRPr="00274624">
              <w:rPr>
                <w:rFonts w:ascii="Times New Roman" w:hAnsi="Times New Roman" w:cs="Times New Roman"/>
                <w:sz w:val="24"/>
                <w:szCs w:val="24"/>
              </w:rPr>
              <w:br/>
              <w:t>единицу</w:t>
            </w:r>
          </w:p>
        </w:tc>
        <w:tc>
          <w:tcPr>
            <w:tcW w:w="252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 xml:space="preserve">Всего затрат  </w:t>
            </w:r>
            <w:r w:rsidRPr="00274624">
              <w:rPr>
                <w:rFonts w:ascii="Times New Roman" w:hAnsi="Times New Roman" w:cs="Times New Roman"/>
                <w:sz w:val="24"/>
                <w:szCs w:val="24"/>
              </w:rPr>
              <w:br/>
              <w:t xml:space="preserve">материальных  </w:t>
            </w:r>
            <w:r w:rsidRPr="00274624">
              <w:rPr>
                <w:rFonts w:ascii="Times New Roman" w:hAnsi="Times New Roman" w:cs="Times New Roman"/>
                <w:sz w:val="24"/>
                <w:szCs w:val="24"/>
              </w:rPr>
              <w:br/>
              <w:t xml:space="preserve">запасов     </w:t>
            </w:r>
            <w:r w:rsidRPr="00274624">
              <w:rPr>
                <w:rFonts w:ascii="Times New Roman" w:hAnsi="Times New Roman" w:cs="Times New Roman"/>
                <w:sz w:val="24"/>
                <w:szCs w:val="24"/>
              </w:rPr>
              <w:br/>
              <w:t xml:space="preserve">(5) = (3) </w:t>
            </w:r>
            <w:proofErr w:type="spellStart"/>
            <w:r w:rsidRPr="00274624">
              <w:rPr>
                <w:rFonts w:ascii="Times New Roman" w:hAnsi="Times New Roman" w:cs="Times New Roman"/>
                <w:sz w:val="24"/>
                <w:szCs w:val="24"/>
              </w:rPr>
              <w:t>x</w:t>
            </w:r>
            <w:proofErr w:type="spellEnd"/>
            <w:r w:rsidRPr="00274624">
              <w:rPr>
                <w:rFonts w:ascii="Times New Roman" w:hAnsi="Times New Roman" w:cs="Times New Roman"/>
                <w:sz w:val="24"/>
                <w:szCs w:val="24"/>
              </w:rPr>
              <w:t xml:space="preserve"> (4)</w:t>
            </w:r>
          </w:p>
        </w:tc>
      </w:tr>
      <w:tr w:rsidR="00915027" w:rsidRPr="00274624" w:rsidTr="0067401D">
        <w:trPr>
          <w:cantSplit/>
          <w:trHeight w:val="240"/>
        </w:trPr>
        <w:tc>
          <w:tcPr>
            <w:tcW w:w="2269"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1</w:t>
            </w:r>
          </w:p>
        </w:tc>
        <w:tc>
          <w:tcPr>
            <w:tcW w:w="204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4</w:t>
            </w:r>
          </w:p>
        </w:tc>
        <w:tc>
          <w:tcPr>
            <w:tcW w:w="252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5</w:t>
            </w:r>
          </w:p>
        </w:tc>
      </w:tr>
      <w:tr w:rsidR="00915027" w:rsidRPr="00274624" w:rsidTr="0067401D">
        <w:trPr>
          <w:cantSplit/>
          <w:trHeight w:val="240"/>
        </w:trPr>
        <w:tc>
          <w:tcPr>
            <w:tcW w:w="2269"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1      </w:t>
            </w:r>
          </w:p>
        </w:tc>
        <w:tc>
          <w:tcPr>
            <w:tcW w:w="204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r>
      <w:tr w:rsidR="00915027" w:rsidRPr="00274624" w:rsidTr="0067401D">
        <w:trPr>
          <w:cantSplit/>
          <w:trHeight w:val="240"/>
        </w:trPr>
        <w:tc>
          <w:tcPr>
            <w:tcW w:w="2269"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2      </w:t>
            </w:r>
          </w:p>
        </w:tc>
        <w:tc>
          <w:tcPr>
            <w:tcW w:w="204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r>
      <w:tr w:rsidR="00915027" w:rsidRPr="00274624" w:rsidTr="0067401D">
        <w:trPr>
          <w:cantSplit/>
          <w:trHeight w:val="240"/>
        </w:trPr>
        <w:tc>
          <w:tcPr>
            <w:tcW w:w="2269"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          </w:t>
            </w:r>
          </w:p>
        </w:tc>
        <w:tc>
          <w:tcPr>
            <w:tcW w:w="204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r>
      <w:tr w:rsidR="00915027" w:rsidRPr="00274624" w:rsidTr="0067401D">
        <w:trPr>
          <w:cantSplit/>
          <w:trHeight w:val="240"/>
        </w:trPr>
        <w:tc>
          <w:tcPr>
            <w:tcW w:w="2269"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Итого        </w:t>
            </w:r>
          </w:p>
        </w:tc>
        <w:tc>
          <w:tcPr>
            <w:tcW w:w="204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proofErr w:type="spellStart"/>
            <w:r w:rsidRPr="00274624">
              <w:rPr>
                <w:rFonts w:ascii="Times New Roman" w:hAnsi="Times New Roman" w:cs="Times New Roman"/>
                <w:sz w:val="24"/>
                <w:szCs w:val="24"/>
              </w:rPr>
              <w:t>x</w:t>
            </w:r>
            <w:proofErr w:type="spellEnd"/>
          </w:p>
        </w:tc>
        <w:tc>
          <w:tcPr>
            <w:tcW w:w="180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proofErr w:type="spellStart"/>
            <w:r w:rsidRPr="00274624">
              <w:rPr>
                <w:rFonts w:ascii="Times New Roman" w:hAnsi="Times New Roman" w:cs="Times New Roman"/>
                <w:sz w:val="24"/>
                <w:szCs w:val="24"/>
              </w:rPr>
              <w:t>x</w:t>
            </w:r>
            <w:proofErr w:type="spellEnd"/>
          </w:p>
        </w:tc>
        <w:tc>
          <w:tcPr>
            <w:tcW w:w="180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proofErr w:type="spellStart"/>
            <w:r w:rsidRPr="00274624">
              <w:rPr>
                <w:rFonts w:ascii="Times New Roman" w:hAnsi="Times New Roman" w:cs="Times New Roman"/>
                <w:sz w:val="24"/>
                <w:szCs w:val="24"/>
              </w:rPr>
              <w:t>x</w:t>
            </w:r>
            <w:proofErr w:type="spellEnd"/>
          </w:p>
        </w:tc>
        <w:tc>
          <w:tcPr>
            <w:tcW w:w="252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p>
        </w:tc>
      </w:tr>
    </w:tbl>
    <w:p w:rsidR="00915027" w:rsidRPr="00274624" w:rsidRDefault="00915027" w:rsidP="00915027">
      <w:pPr>
        <w:autoSpaceDE w:val="0"/>
        <w:autoSpaceDN w:val="0"/>
        <w:adjustRightInd w:val="0"/>
        <w:spacing w:after="0" w:line="240" w:lineRule="auto"/>
        <w:ind w:firstLine="540"/>
        <w:jc w:val="both"/>
        <w:rPr>
          <w:rFonts w:cs="Calibri"/>
        </w:rPr>
      </w:pPr>
    </w:p>
    <w:p w:rsidR="00915027" w:rsidRPr="00274624" w:rsidRDefault="00915027" w:rsidP="00915027">
      <w:pPr>
        <w:autoSpaceDE w:val="0"/>
        <w:autoSpaceDN w:val="0"/>
        <w:adjustRightInd w:val="0"/>
        <w:spacing w:after="0" w:line="240" w:lineRule="auto"/>
        <w:ind w:firstLine="540"/>
        <w:jc w:val="both"/>
        <w:rPr>
          <w:rFonts w:cs="Calibri"/>
        </w:rPr>
      </w:pPr>
    </w:p>
    <w:p w:rsidR="00915027" w:rsidRPr="00274624" w:rsidRDefault="00915027" w:rsidP="00915027">
      <w:pPr>
        <w:autoSpaceDE w:val="0"/>
        <w:autoSpaceDN w:val="0"/>
        <w:adjustRightInd w:val="0"/>
        <w:spacing w:after="0" w:line="240" w:lineRule="auto"/>
        <w:ind w:firstLine="540"/>
        <w:jc w:val="both"/>
        <w:rPr>
          <w:rFonts w:cs="Calibri"/>
        </w:rPr>
        <w:sectPr w:rsidR="00915027" w:rsidRPr="00274624" w:rsidSect="00915027">
          <w:pgSz w:w="11906" w:h="16838"/>
          <w:pgMar w:top="1134" w:right="850" w:bottom="1134" w:left="1701" w:header="708" w:footer="708" w:gutter="0"/>
          <w:cols w:space="708"/>
          <w:docGrid w:linePitch="360"/>
        </w:sectPr>
      </w:pPr>
    </w:p>
    <w:p w:rsidR="00915027" w:rsidRPr="00274624" w:rsidRDefault="00915027" w:rsidP="0067401D">
      <w:pPr>
        <w:autoSpaceDE w:val="0"/>
        <w:autoSpaceDN w:val="0"/>
        <w:adjustRightInd w:val="0"/>
        <w:spacing w:after="0" w:line="240" w:lineRule="auto"/>
        <w:ind w:left="5400"/>
        <w:jc w:val="right"/>
        <w:outlineLvl w:val="1"/>
        <w:rPr>
          <w:rFonts w:ascii="Times New Roman" w:eastAsia="Times New Roman" w:hAnsi="Times New Roman"/>
          <w:sz w:val="28"/>
          <w:szCs w:val="28"/>
          <w:lang w:eastAsia="ru-RU"/>
        </w:rPr>
      </w:pPr>
      <w:r w:rsidRPr="00274624">
        <w:rPr>
          <w:rFonts w:ascii="Times New Roman" w:eastAsia="Times New Roman" w:hAnsi="Times New Roman"/>
          <w:sz w:val="28"/>
          <w:szCs w:val="28"/>
          <w:lang w:eastAsia="ru-RU"/>
        </w:rPr>
        <w:lastRenderedPageBreak/>
        <w:t>Приложение № 3</w:t>
      </w:r>
    </w:p>
    <w:p w:rsidR="00915027" w:rsidRDefault="00915027" w:rsidP="00915027">
      <w:pPr>
        <w:autoSpaceDE w:val="0"/>
        <w:autoSpaceDN w:val="0"/>
        <w:adjustRightInd w:val="0"/>
        <w:spacing w:after="0" w:line="240" w:lineRule="auto"/>
        <w:ind w:firstLine="540"/>
        <w:jc w:val="both"/>
        <w:rPr>
          <w:rFonts w:cs="Calibri"/>
        </w:rPr>
      </w:pPr>
    </w:p>
    <w:p w:rsidR="003A16A7" w:rsidRPr="00274624" w:rsidRDefault="003A16A7" w:rsidP="00915027">
      <w:pPr>
        <w:autoSpaceDE w:val="0"/>
        <w:autoSpaceDN w:val="0"/>
        <w:adjustRightInd w:val="0"/>
        <w:spacing w:after="0" w:line="240" w:lineRule="auto"/>
        <w:ind w:firstLine="540"/>
        <w:jc w:val="both"/>
        <w:rPr>
          <w:rFonts w:cs="Calibri"/>
        </w:rPr>
      </w:pPr>
    </w:p>
    <w:p w:rsidR="00915027" w:rsidRPr="00274624" w:rsidRDefault="00915027" w:rsidP="00915027">
      <w:pPr>
        <w:autoSpaceDE w:val="0"/>
        <w:autoSpaceDN w:val="0"/>
        <w:adjustRightInd w:val="0"/>
        <w:spacing w:after="0" w:line="240" w:lineRule="auto"/>
        <w:ind w:firstLine="540"/>
        <w:jc w:val="both"/>
        <w:rPr>
          <w:rFonts w:cs="Calibri"/>
        </w:rPr>
      </w:pPr>
    </w:p>
    <w:p w:rsidR="00915027" w:rsidRPr="00274624" w:rsidRDefault="00915027" w:rsidP="00915027">
      <w:pPr>
        <w:pStyle w:val="ConsPlusNonformat"/>
        <w:widowControl/>
        <w:jc w:val="center"/>
        <w:rPr>
          <w:rFonts w:ascii="Times New Roman" w:hAnsi="Times New Roman" w:cs="Times New Roman"/>
          <w:sz w:val="28"/>
          <w:szCs w:val="28"/>
        </w:rPr>
      </w:pPr>
      <w:r w:rsidRPr="00274624">
        <w:rPr>
          <w:rFonts w:ascii="Times New Roman" w:hAnsi="Times New Roman" w:cs="Times New Roman"/>
          <w:sz w:val="28"/>
          <w:szCs w:val="28"/>
        </w:rPr>
        <w:t>Расчет суммы начисленной амортизации оборудования</w:t>
      </w:r>
    </w:p>
    <w:p w:rsidR="00915027" w:rsidRPr="00274624" w:rsidRDefault="00915027" w:rsidP="00915027">
      <w:pPr>
        <w:pStyle w:val="ConsPlusNonformat"/>
        <w:widowControl/>
        <w:jc w:val="center"/>
        <w:rPr>
          <w:rFonts w:ascii="Times New Roman" w:hAnsi="Times New Roman" w:cs="Times New Roman"/>
          <w:sz w:val="28"/>
          <w:szCs w:val="28"/>
        </w:rPr>
      </w:pPr>
      <w:r w:rsidRPr="00274624">
        <w:rPr>
          <w:rFonts w:ascii="Times New Roman" w:hAnsi="Times New Roman" w:cs="Times New Roman"/>
          <w:sz w:val="28"/>
          <w:szCs w:val="28"/>
        </w:rPr>
        <w:t>_________________________________________</w:t>
      </w:r>
    </w:p>
    <w:p w:rsidR="00915027" w:rsidRPr="00274624" w:rsidRDefault="0067401D" w:rsidP="0091502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(наименование услуги (работы))</w:t>
      </w:r>
    </w:p>
    <w:p w:rsidR="00915027" w:rsidRPr="00274624" w:rsidRDefault="00915027" w:rsidP="00915027">
      <w:pPr>
        <w:autoSpaceDE w:val="0"/>
        <w:autoSpaceDN w:val="0"/>
        <w:adjustRightInd w:val="0"/>
        <w:spacing w:after="0" w:line="240" w:lineRule="auto"/>
        <w:jc w:val="both"/>
        <w:rPr>
          <w:rFonts w:cs="Calibri"/>
        </w:rPr>
      </w:pPr>
    </w:p>
    <w:tbl>
      <w:tblPr>
        <w:tblW w:w="0" w:type="auto"/>
        <w:tblInd w:w="-639" w:type="dxa"/>
        <w:tblLayout w:type="fixed"/>
        <w:tblCellMar>
          <w:left w:w="70" w:type="dxa"/>
          <w:right w:w="70" w:type="dxa"/>
        </w:tblCellMar>
        <w:tblLook w:val="0000"/>
      </w:tblPr>
      <w:tblGrid>
        <w:gridCol w:w="1985"/>
        <w:gridCol w:w="1964"/>
        <w:gridCol w:w="1260"/>
        <w:gridCol w:w="1575"/>
        <w:gridCol w:w="1755"/>
        <w:gridCol w:w="1530"/>
      </w:tblGrid>
      <w:tr w:rsidR="00915027" w:rsidRPr="00274624" w:rsidTr="0067401D">
        <w:trPr>
          <w:cantSplit/>
          <w:trHeight w:val="960"/>
        </w:trPr>
        <w:tc>
          <w:tcPr>
            <w:tcW w:w="198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Наименование</w:t>
            </w:r>
            <w:r w:rsidRPr="00274624">
              <w:rPr>
                <w:rFonts w:ascii="Times New Roman" w:hAnsi="Times New Roman" w:cs="Times New Roman"/>
                <w:sz w:val="24"/>
                <w:szCs w:val="24"/>
              </w:rPr>
              <w:br/>
              <w:t>оборудования</w:t>
            </w:r>
          </w:p>
        </w:tc>
        <w:tc>
          <w:tcPr>
            <w:tcW w:w="1964"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Балансовая</w:t>
            </w:r>
            <w:r w:rsidRPr="00274624">
              <w:rPr>
                <w:rFonts w:ascii="Times New Roman" w:hAnsi="Times New Roman" w:cs="Times New Roman"/>
                <w:sz w:val="24"/>
                <w:szCs w:val="24"/>
              </w:rPr>
              <w:br/>
              <w:t>стоимость</w:t>
            </w:r>
          </w:p>
        </w:tc>
        <w:tc>
          <w:tcPr>
            <w:tcW w:w="126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Годовая</w:t>
            </w:r>
            <w:r w:rsidRPr="00274624">
              <w:rPr>
                <w:rFonts w:ascii="Times New Roman" w:hAnsi="Times New Roman" w:cs="Times New Roman"/>
                <w:sz w:val="24"/>
                <w:szCs w:val="24"/>
              </w:rPr>
              <w:br/>
              <w:t xml:space="preserve">норма </w:t>
            </w:r>
            <w:r w:rsidRPr="00274624">
              <w:rPr>
                <w:rFonts w:ascii="Times New Roman" w:hAnsi="Times New Roman" w:cs="Times New Roman"/>
                <w:sz w:val="24"/>
                <w:szCs w:val="24"/>
              </w:rPr>
              <w:br/>
              <w:t>износа</w:t>
            </w:r>
            <w:proofErr w:type="gramStart"/>
            <w:r w:rsidRPr="00274624">
              <w:rPr>
                <w:rFonts w:ascii="Times New Roman" w:hAnsi="Times New Roman" w:cs="Times New Roman"/>
                <w:sz w:val="24"/>
                <w:szCs w:val="24"/>
              </w:rPr>
              <w:t xml:space="preserve"> </w:t>
            </w:r>
            <w:r w:rsidRPr="00274624">
              <w:rPr>
                <w:rFonts w:ascii="Times New Roman" w:hAnsi="Times New Roman" w:cs="Times New Roman"/>
                <w:sz w:val="24"/>
                <w:szCs w:val="24"/>
              </w:rPr>
              <w:br/>
              <w:t>(%)</w:t>
            </w:r>
            <w:proofErr w:type="gramEnd"/>
          </w:p>
        </w:tc>
        <w:tc>
          <w:tcPr>
            <w:tcW w:w="157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 xml:space="preserve">Годовая  </w:t>
            </w:r>
            <w:r w:rsidRPr="00274624">
              <w:rPr>
                <w:rFonts w:ascii="Times New Roman" w:hAnsi="Times New Roman" w:cs="Times New Roman"/>
                <w:sz w:val="24"/>
                <w:szCs w:val="24"/>
              </w:rPr>
              <w:br/>
              <w:t xml:space="preserve">норма   </w:t>
            </w:r>
            <w:r w:rsidRPr="00274624">
              <w:rPr>
                <w:rFonts w:ascii="Times New Roman" w:hAnsi="Times New Roman" w:cs="Times New Roman"/>
                <w:sz w:val="24"/>
                <w:szCs w:val="24"/>
              </w:rPr>
              <w:br/>
              <w:t xml:space="preserve">времени  </w:t>
            </w:r>
            <w:r w:rsidRPr="00274624">
              <w:rPr>
                <w:rFonts w:ascii="Times New Roman" w:hAnsi="Times New Roman" w:cs="Times New Roman"/>
                <w:sz w:val="24"/>
                <w:szCs w:val="24"/>
              </w:rPr>
              <w:br/>
              <w:t xml:space="preserve">работы   </w:t>
            </w:r>
            <w:r w:rsidRPr="00274624">
              <w:rPr>
                <w:rFonts w:ascii="Times New Roman" w:hAnsi="Times New Roman" w:cs="Times New Roman"/>
                <w:sz w:val="24"/>
                <w:szCs w:val="24"/>
              </w:rPr>
              <w:br/>
              <w:t>оборудования</w:t>
            </w:r>
            <w:r w:rsidRPr="00274624">
              <w:rPr>
                <w:rFonts w:ascii="Times New Roman" w:hAnsi="Times New Roman" w:cs="Times New Roman"/>
                <w:sz w:val="24"/>
                <w:szCs w:val="24"/>
              </w:rPr>
              <w:br/>
              <w:t>(час.)</w:t>
            </w:r>
          </w:p>
        </w:tc>
        <w:tc>
          <w:tcPr>
            <w:tcW w:w="175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Время работы</w:t>
            </w:r>
            <w:r w:rsidRPr="00274624">
              <w:rPr>
                <w:rFonts w:ascii="Times New Roman" w:hAnsi="Times New Roman" w:cs="Times New Roman"/>
                <w:sz w:val="24"/>
                <w:szCs w:val="24"/>
              </w:rPr>
              <w:br/>
              <w:t>оборудования</w:t>
            </w:r>
            <w:r w:rsidRPr="00274624">
              <w:rPr>
                <w:rFonts w:ascii="Times New Roman" w:hAnsi="Times New Roman" w:cs="Times New Roman"/>
                <w:sz w:val="24"/>
                <w:szCs w:val="24"/>
              </w:rPr>
              <w:br/>
              <w:t xml:space="preserve">в процессе </w:t>
            </w:r>
            <w:r w:rsidRPr="00274624">
              <w:rPr>
                <w:rFonts w:ascii="Times New Roman" w:hAnsi="Times New Roman" w:cs="Times New Roman"/>
                <w:sz w:val="24"/>
                <w:szCs w:val="24"/>
              </w:rPr>
              <w:br/>
              <w:t>оказания платной услуги</w:t>
            </w:r>
            <w:r w:rsidRPr="00274624">
              <w:rPr>
                <w:rFonts w:ascii="Times New Roman" w:hAnsi="Times New Roman" w:cs="Times New Roman"/>
                <w:sz w:val="24"/>
                <w:szCs w:val="24"/>
              </w:rPr>
              <w:br/>
              <w:t>(час.)</w:t>
            </w:r>
          </w:p>
        </w:tc>
        <w:tc>
          <w:tcPr>
            <w:tcW w:w="153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 xml:space="preserve">Сумма     </w:t>
            </w:r>
            <w:r w:rsidRPr="00274624">
              <w:rPr>
                <w:rFonts w:ascii="Times New Roman" w:hAnsi="Times New Roman" w:cs="Times New Roman"/>
                <w:sz w:val="24"/>
                <w:szCs w:val="24"/>
              </w:rPr>
              <w:br/>
              <w:t xml:space="preserve">начисленной  </w:t>
            </w:r>
            <w:r w:rsidRPr="00274624">
              <w:rPr>
                <w:rFonts w:ascii="Times New Roman" w:hAnsi="Times New Roman" w:cs="Times New Roman"/>
                <w:sz w:val="24"/>
                <w:szCs w:val="24"/>
              </w:rPr>
              <w:br/>
              <w:t xml:space="preserve">амортизации  </w:t>
            </w:r>
            <w:r w:rsidRPr="00274624">
              <w:rPr>
                <w:rFonts w:ascii="Times New Roman" w:hAnsi="Times New Roman" w:cs="Times New Roman"/>
                <w:sz w:val="24"/>
                <w:szCs w:val="24"/>
              </w:rPr>
              <w:br/>
              <w:t xml:space="preserve">(6) = (2) </w:t>
            </w:r>
            <w:proofErr w:type="spellStart"/>
            <w:r w:rsidRPr="00274624">
              <w:rPr>
                <w:rFonts w:ascii="Times New Roman" w:hAnsi="Times New Roman" w:cs="Times New Roman"/>
                <w:sz w:val="24"/>
                <w:szCs w:val="24"/>
              </w:rPr>
              <w:t>x</w:t>
            </w:r>
            <w:proofErr w:type="spellEnd"/>
            <w:r w:rsidRPr="00274624">
              <w:rPr>
                <w:rFonts w:ascii="Times New Roman" w:hAnsi="Times New Roman" w:cs="Times New Roman"/>
                <w:sz w:val="24"/>
                <w:szCs w:val="24"/>
              </w:rPr>
              <w:t xml:space="preserve">  </w:t>
            </w:r>
            <w:r w:rsidRPr="00274624">
              <w:rPr>
                <w:rFonts w:ascii="Times New Roman" w:hAnsi="Times New Roman" w:cs="Times New Roman"/>
                <w:sz w:val="24"/>
                <w:szCs w:val="24"/>
              </w:rPr>
              <w:br/>
              <w:t xml:space="preserve">(3) </w:t>
            </w:r>
            <w:proofErr w:type="spellStart"/>
            <w:r w:rsidRPr="00274624">
              <w:rPr>
                <w:rFonts w:ascii="Times New Roman" w:hAnsi="Times New Roman" w:cs="Times New Roman"/>
                <w:sz w:val="24"/>
                <w:szCs w:val="24"/>
              </w:rPr>
              <w:t>x</w:t>
            </w:r>
            <w:proofErr w:type="spellEnd"/>
            <w:r w:rsidRPr="00274624">
              <w:rPr>
                <w:rFonts w:ascii="Times New Roman" w:hAnsi="Times New Roman" w:cs="Times New Roman"/>
                <w:sz w:val="24"/>
                <w:szCs w:val="24"/>
              </w:rPr>
              <w:t xml:space="preserve"> (4) / (5)</w:t>
            </w:r>
          </w:p>
        </w:tc>
      </w:tr>
      <w:tr w:rsidR="00915027" w:rsidRPr="00274624" w:rsidTr="0067401D">
        <w:trPr>
          <w:cantSplit/>
          <w:trHeight w:val="240"/>
        </w:trPr>
        <w:tc>
          <w:tcPr>
            <w:tcW w:w="198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1</w:t>
            </w:r>
          </w:p>
        </w:tc>
        <w:tc>
          <w:tcPr>
            <w:tcW w:w="1964"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3</w:t>
            </w:r>
          </w:p>
        </w:tc>
        <w:tc>
          <w:tcPr>
            <w:tcW w:w="157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4</w:t>
            </w:r>
          </w:p>
        </w:tc>
        <w:tc>
          <w:tcPr>
            <w:tcW w:w="175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5</w:t>
            </w:r>
          </w:p>
        </w:tc>
        <w:tc>
          <w:tcPr>
            <w:tcW w:w="153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6</w:t>
            </w:r>
          </w:p>
        </w:tc>
      </w:tr>
      <w:tr w:rsidR="00915027" w:rsidRPr="00274624" w:rsidTr="0067401D">
        <w:trPr>
          <w:cantSplit/>
          <w:trHeight w:val="240"/>
        </w:trPr>
        <w:tc>
          <w:tcPr>
            <w:tcW w:w="198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1      </w:t>
            </w:r>
          </w:p>
        </w:tc>
        <w:tc>
          <w:tcPr>
            <w:tcW w:w="1964"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r>
      <w:tr w:rsidR="00915027" w:rsidRPr="00274624" w:rsidTr="0067401D">
        <w:trPr>
          <w:cantSplit/>
          <w:trHeight w:val="240"/>
        </w:trPr>
        <w:tc>
          <w:tcPr>
            <w:tcW w:w="198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2      </w:t>
            </w:r>
          </w:p>
        </w:tc>
        <w:tc>
          <w:tcPr>
            <w:tcW w:w="1964"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r>
      <w:tr w:rsidR="00915027" w:rsidRPr="00274624" w:rsidTr="0067401D">
        <w:trPr>
          <w:cantSplit/>
          <w:trHeight w:val="240"/>
        </w:trPr>
        <w:tc>
          <w:tcPr>
            <w:tcW w:w="198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       </w:t>
            </w:r>
          </w:p>
        </w:tc>
        <w:tc>
          <w:tcPr>
            <w:tcW w:w="1964"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r>
      <w:tr w:rsidR="00915027" w:rsidRPr="00274624" w:rsidTr="0067401D">
        <w:trPr>
          <w:cantSplit/>
          <w:trHeight w:val="240"/>
        </w:trPr>
        <w:tc>
          <w:tcPr>
            <w:tcW w:w="198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Итого     </w:t>
            </w:r>
          </w:p>
        </w:tc>
        <w:tc>
          <w:tcPr>
            <w:tcW w:w="1964"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proofErr w:type="spellStart"/>
            <w:r w:rsidRPr="00274624">
              <w:rPr>
                <w:rFonts w:ascii="Times New Roman" w:hAnsi="Times New Roman" w:cs="Times New Roman"/>
                <w:sz w:val="24"/>
                <w:szCs w:val="24"/>
              </w:rPr>
              <w:t>x</w:t>
            </w:r>
            <w:proofErr w:type="spellEnd"/>
          </w:p>
        </w:tc>
        <w:tc>
          <w:tcPr>
            <w:tcW w:w="126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proofErr w:type="spellStart"/>
            <w:r w:rsidRPr="00274624">
              <w:rPr>
                <w:rFonts w:ascii="Times New Roman" w:hAnsi="Times New Roman" w:cs="Times New Roman"/>
                <w:sz w:val="24"/>
                <w:szCs w:val="24"/>
              </w:rPr>
              <w:t>x</w:t>
            </w:r>
            <w:proofErr w:type="spellEnd"/>
          </w:p>
        </w:tc>
        <w:tc>
          <w:tcPr>
            <w:tcW w:w="157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proofErr w:type="spellStart"/>
            <w:r w:rsidRPr="00274624">
              <w:rPr>
                <w:rFonts w:ascii="Times New Roman" w:hAnsi="Times New Roman" w:cs="Times New Roman"/>
                <w:sz w:val="24"/>
                <w:szCs w:val="24"/>
              </w:rPr>
              <w:t>x</w:t>
            </w:r>
            <w:proofErr w:type="spellEnd"/>
          </w:p>
        </w:tc>
        <w:tc>
          <w:tcPr>
            <w:tcW w:w="1755"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proofErr w:type="spellStart"/>
            <w:r w:rsidRPr="00274624">
              <w:rPr>
                <w:rFonts w:ascii="Times New Roman" w:hAnsi="Times New Roman" w:cs="Times New Roman"/>
                <w:sz w:val="24"/>
                <w:szCs w:val="24"/>
              </w:rPr>
              <w:t>x</w:t>
            </w:r>
            <w:proofErr w:type="spellEnd"/>
          </w:p>
        </w:tc>
        <w:tc>
          <w:tcPr>
            <w:tcW w:w="153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p>
        </w:tc>
      </w:tr>
    </w:tbl>
    <w:p w:rsidR="00915027" w:rsidRPr="00274624" w:rsidRDefault="00915027" w:rsidP="00915027">
      <w:pPr>
        <w:autoSpaceDE w:val="0"/>
        <w:autoSpaceDN w:val="0"/>
        <w:adjustRightInd w:val="0"/>
        <w:spacing w:after="0" w:line="240" w:lineRule="auto"/>
        <w:ind w:firstLine="540"/>
        <w:jc w:val="both"/>
        <w:rPr>
          <w:rFonts w:cs="Calibri"/>
        </w:rPr>
      </w:pPr>
    </w:p>
    <w:p w:rsidR="00915027" w:rsidRPr="00274624" w:rsidRDefault="00915027" w:rsidP="00915027">
      <w:pPr>
        <w:autoSpaceDE w:val="0"/>
        <w:autoSpaceDN w:val="0"/>
        <w:adjustRightInd w:val="0"/>
        <w:spacing w:after="0" w:line="240" w:lineRule="auto"/>
        <w:ind w:firstLine="540"/>
        <w:jc w:val="both"/>
        <w:rPr>
          <w:rFonts w:cs="Calibri"/>
        </w:rPr>
      </w:pPr>
    </w:p>
    <w:p w:rsidR="00915027" w:rsidRPr="00274624" w:rsidRDefault="00915027" w:rsidP="00915027">
      <w:pPr>
        <w:autoSpaceDE w:val="0"/>
        <w:autoSpaceDN w:val="0"/>
        <w:adjustRightInd w:val="0"/>
        <w:spacing w:after="0" w:line="240" w:lineRule="auto"/>
        <w:ind w:firstLine="540"/>
        <w:jc w:val="both"/>
        <w:rPr>
          <w:rFonts w:cs="Calibri"/>
        </w:rPr>
      </w:pPr>
    </w:p>
    <w:p w:rsidR="00915027" w:rsidRPr="00274624" w:rsidRDefault="00915027" w:rsidP="00915027">
      <w:pPr>
        <w:autoSpaceDE w:val="0"/>
        <w:autoSpaceDN w:val="0"/>
        <w:adjustRightInd w:val="0"/>
        <w:spacing w:after="0" w:line="240" w:lineRule="auto"/>
        <w:ind w:firstLine="540"/>
        <w:jc w:val="both"/>
        <w:rPr>
          <w:rFonts w:cs="Calibri"/>
        </w:rPr>
        <w:sectPr w:rsidR="00915027" w:rsidRPr="00274624" w:rsidSect="00915027">
          <w:pgSz w:w="11906" w:h="16838"/>
          <w:pgMar w:top="1134" w:right="850" w:bottom="1134" w:left="1701" w:header="708" w:footer="708" w:gutter="0"/>
          <w:cols w:space="708"/>
          <w:docGrid w:linePitch="360"/>
        </w:sectPr>
      </w:pPr>
    </w:p>
    <w:p w:rsidR="00915027" w:rsidRPr="00274624" w:rsidRDefault="00915027" w:rsidP="0067401D">
      <w:pPr>
        <w:autoSpaceDE w:val="0"/>
        <w:autoSpaceDN w:val="0"/>
        <w:adjustRightInd w:val="0"/>
        <w:spacing w:after="0" w:line="240" w:lineRule="auto"/>
        <w:ind w:left="5400"/>
        <w:jc w:val="right"/>
        <w:outlineLvl w:val="1"/>
        <w:rPr>
          <w:rFonts w:ascii="Times New Roman" w:eastAsia="Times New Roman" w:hAnsi="Times New Roman"/>
          <w:sz w:val="28"/>
          <w:szCs w:val="28"/>
          <w:lang w:eastAsia="ru-RU"/>
        </w:rPr>
      </w:pPr>
      <w:r w:rsidRPr="00274624">
        <w:rPr>
          <w:rFonts w:ascii="Times New Roman" w:eastAsia="Times New Roman" w:hAnsi="Times New Roman"/>
          <w:sz w:val="28"/>
          <w:szCs w:val="28"/>
          <w:lang w:eastAsia="ru-RU"/>
        </w:rPr>
        <w:lastRenderedPageBreak/>
        <w:t>Приложение № 4</w:t>
      </w:r>
    </w:p>
    <w:p w:rsidR="00915027" w:rsidRDefault="00915027" w:rsidP="00915027">
      <w:pPr>
        <w:pStyle w:val="ConsPlusNonformat"/>
        <w:widowControl/>
        <w:jc w:val="center"/>
        <w:rPr>
          <w:rFonts w:ascii="Times New Roman" w:hAnsi="Times New Roman" w:cs="Times New Roman"/>
          <w:sz w:val="28"/>
          <w:szCs w:val="28"/>
        </w:rPr>
      </w:pPr>
    </w:p>
    <w:p w:rsidR="003A16A7" w:rsidRPr="00274624" w:rsidRDefault="003A16A7" w:rsidP="00915027">
      <w:pPr>
        <w:pStyle w:val="ConsPlusNonformat"/>
        <w:widowControl/>
        <w:jc w:val="center"/>
        <w:rPr>
          <w:rFonts w:ascii="Times New Roman" w:hAnsi="Times New Roman" w:cs="Times New Roman"/>
          <w:sz w:val="28"/>
          <w:szCs w:val="28"/>
        </w:rPr>
      </w:pPr>
    </w:p>
    <w:p w:rsidR="00915027" w:rsidRPr="00274624" w:rsidRDefault="00915027" w:rsidP="00915027">
      <w:pPr>
        <w:pStyle w:val="ConsPlusNonformat"/>
        <w:widowControl/>
        <w:jc w:val="center"/>
        <w:rPr>
          <w:rFonts w:ascii="Times New Roman" w:hAnsi="Times New Roman" w:cs="Times New Roman"/>
          <w:sz w:val="28"/>
          <w:szCs w:val="28"/>
        </w:rPr>
      </w:pPr>
      <w:r w:rsidRPr="00274624">
        <w:rPr>
          <w:rFonts w:ascii="Times New Roman" w:hAnsi="Times New Roman" w:cs="Times New Roman"/>
          <w:sz w:val="28"/>
          <w:szCs w:val="28"/>
        </w:rPr>
        <w:t>Расчет накладных затрат</w:t>
      </w:r>
    </w:p>
    <w:p w:rsidR="00915027" w:rsidRPr="00274624" w:rsidRDefault="00915027" w:rsidP="00915027">
      <w:pPr>
        <w:pStyle w:val="ConsPlusNonformat"/>
        <w:widowControl/>
        <w:jc w:val="center"/>
        <w:rPr>
          <w:rFonts w:ascii="Times New Roman" w:hAnsi="Times New Roman" w:cs="Times New Roman"/>
          <w:sz w:val="28"/>
          <w:szCs w:val="28"/>
        </w:rPr>
      </w:pPr>
      <w:r w:rsidRPr="00274624">
        <w:rPr>
          <w:rFonts w:ascii="Times New Roman" w:hAnsi="Times New Roman" w:cs="Times New Roman"/>
          <w:sz w:val="28"/>
          <w:szCs w:val="28"/>
        </w:rPr>
        <w:t>_________________________________________</w:t>
      </w:r>
    </w:p>
    <w:p w:rsidR="00915027" w:rsidRPr="00274624" w:rsidRDefault="0067401D" w:rsidP="0091502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(наименование услуги (работы))</w:t>
      </w:r>
    </w:p>
    <w:p w:rsidR="00915027" w:rsidRPr="00274624" w:rsidRDefault="00915027" w:rsidP="00915027">
      <w:pPr>
        <w:autoSpaceDE w:val="0"/>
        <w:autoSpaceDN w:val="0"/>
        <w:adjustRightInd w:val="0"/>
        <w:spacing w:after="0" w:line="240" w:lineRule="auto"/>
        <w:jc w:val="both"/>
        <w:rPr>
          <w:rFonts w:cs="Calibri"/>
        </w:rPr>
      </w:pPr>
    </w:p>
    <w:tbl>
      <w:tblPr>
        <w:tblW w:w="0" w:type="auto"/>
        <w:tblInd w:w="-781" w:type="dxa"/>
        <w:tblLayout w:type="fixed"/>
        <w:tblCellMar>
          <w:left w:w="70" w:type="dxa"/>
          <w:right w:w="70" w:type="dxa"/>
        </w:tblCellMar>
        <w:tblLook w:val="0000"/>
      </w:tblPr>
      <w:tblGrid>
        <w:gridCol w:w="567"/>
        <w:gridCol w:w="5387"/>
        <w:gridCol w:w="4257"/>
      </w:tblGrid>
      <w:tr w:rsidR="00915027" w:rsidRPr="00274624" w:rsidTr="0067401D">
        <w:trPr>
          <w:cantSplit/>
          <w:trHeight w:val="480"/>
        </w:trPr>
        <w:tc>
          <w:tcPr>
            <w:tcW w:w="56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1 </w:t>
            </w:r>
          </w:p>
        </w:tc>
        <w:tc>
          <w:tcPr>
            <w:tcW w:w="5387" w:type="dxa"/>
            <w:tcBorders>
              <w:top w:val="single" w:sz="6" w:space="0" w:color="auto"/>
              <w:left w:val="single" w:sz="6" w:space="0" w:color="auto"/>
              <w:bottom w:val="single" w:sz="6" w:space="0" w:color="auto"/>
              <w:right w:val="single" w:sz="6" w:space="0" w:color="auto"/>
            </w:tcBorders>
          </w:tcPr>
          <w:p w:rsidR="00915027" w:rsidRPr="00274624" w:rsidRDefault="00915027" w:rsidP="0067401D">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Прогноз затрат на      </w:t>
            </w:r>
            <w:r w:rsidRPr="00274624">
              <w:rPr>
                <w:rFonts w:ascii="Times New Roman" w:hAnsi="Times New Roman" w:cs="Times New Roman"/>
                <w:sz w:val="24"/>
                <w:szCs w:val="24"/>
              </w:rPr>
              <w:br/>
              <w:t xml:space="preserve">административно-управленческий   </w:t>
            </w:r>
            <w:r w:rsidRPr="00274624">
              <w:rPr>
                <w:rFonts w:ascii="Times New Roman" w:hAnsi="Times New Roman" w:cs="Times New Roman"/>
                <w:sz w:val="24"/>
                <w:szCs w:val="24"/>
              </w:rPr>
              <w:br/>
              <w:t xml:space="preserve">персонал                         </w:t>
            </w:r>
          </w:p>
        </w:tc>
        <w:tc>
          <w:tcPr>
            <w:tcW w:w="425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r>
      <w:tr w:rsidR="00915027" w:rsidRPr="00274624" w:rsidTr="0067401D">
        <w:trPr>
          <w:cantSplit/>
          <w:trHeight w:val="360"/>
        </w:trPr>
        <w:tc>
          <w:tcPr>
            <w:tcW w:w="56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2 </w:t>
            </w:r>
          </w:p>
        </w:tc>
        <w:tc>
          <w:tcPr>
            <w:tcW w:w="538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Прогноз затрат общехозяйственного</w:t>
            </w:r>
            <w:r w:rsidRPr="00274624">
              <w:rPr>
                <w:rFonts w:ascii="Times New Roman" w:hAnsi="Times New Roman" w:cs="Times New Roman"/>
                <w:sz w:val="24"/>
                <w:szCs w:val="24"/>
              </w:rPr>
              <w:br/>
              <w:t xml:space="preserve">назначения                       </w:t>
            </w:r>
          </w:p>
        </w:tc>
        <w:tc>
          <w:tcPr>
            <w:tcW w:w="425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r>
      <w:tr w:rsidR="00915027" w:rsidRPr="00274624" w:rsidTr="0067401D">
        <w:trPr>
          <w:cantSplit/>
          <w:trHeight w:val="480"/>
        </w:trPr>
        <w:tc>
          <w:tcPr>
            <w:tcW w:w="56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3 </w:t>
            </w:r>
          </w:p>
        </w:tc>
        <w:tc>
          <w:tcPr>
            <w:tcW w:w="538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Прогноз суммы начисленной        </w:t>
            </w:r>
            <w:r w:rsidRPr="00274624">
              <w:rPr>
                <w:rFonts w:ascii="Times New Roman" w:hAnsi="Times New Roman" w:cs="Times New Roman"/>
                <w:sz w:val="24"/>
                <w:szCs w:val="24"/>
              </w:rPr>
              <w:br/>
              <w:t xml:space="preserve">амортизации имущества            </w:t>
            </w:r>
            <w:r w:rsidRPr="00274624">
              <w:rPr>
                <w:rFonts w:ascii="Times New Roman" w:hAnsi="Times New Roman" w:cs="Times New Roman"/>
                <w:sz w:val="24"/>
                <w:szCs w:val="24"/>
              </w:rPr>
              <w:br/>
              <w:t xml:space="preserve">общехозяйственного назначения    </w:t>
            </w:r>
          </w:p>
        </w:tc>
        <w:tc>
          <w:tcPr>
            <w:tcW w:w="425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r>
      <w:tr w:rsidR="00915027" w:rsidRPr="00274624" w:rsidTr="0067401D">
        <w:trPr>
          <w:cantSplit/>
          <w:trHeight w:val="360"/>
        </w:trPr>
        <w:tc>
          <w:tcPr>
            <w:tcW w:w="56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4 </w:t>
            </w:r>
          </w:p>
        </w:tc>
        <w:tc>
          <w:tcPr>
            <w:tcW w:w="538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Прогноз суммарного фонда оплаты  </w:t>
            </w:r>
            <w:r w:rsidRPr="00274624">
              <w:rPr>
                <w:rFonts w:ascii="Times New Roman" w:hAnsi="Times New Roman" w:cs="Times New Roman"/>
                <w:sz w:val="24"/>
                <w:szCs w:val="24"/>
              </w:rPr>
              <w:br/>
              <w:t xml:space="preserve">труда основного персонала        </w:t>
            </w:r>
          </w:p>
        </w:tc>
        <w:tc>
          <w:tcPr>
            <w:tcW w:w="425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r>
      <w:tr w:rsidR="00915027" w:rsidRPr="00274624" w:rsidTr="0067401D">
        <w:trPr>
          <w:cantSplit/>
          <w:trHeight w:val="240"/>
        </w:trPr>
        <w:tc>
          <w:tcPr>
            <w:tcW w:w="56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5 </w:t>
            </w:r>
          </w:p>
        </w:tc>
        <w:tc>
          <w:tcPr>
            <w:tcW w:w="538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Коэффициент накладных затрат     </w:t>
            </w:r>
          </w:p>
        </w:tc>
        <w:tc>
          <w:tcPr>
            <w:tcW w:w="425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(5) = {(1) + (2) + (3)} / (4)      </w:t>
            </w:r>
          </w:p>
        </w:tc>
      </w:tr>
      <w:tr w:rsidR="00915027" w:rsidRPr="00274624" w:rsidTr="0067401D">
        <w:trPr>
          <w:cantSplit/>
          <w:trHeight w:val="480"/>
        </w:trPr>
        <w:tc>
          <w:tcPr>
            <w:tcW w:w="56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6 </w:t>
            </w:r>
          </w:p>
        </w:tc>
        <w:tc>
          <w:tcPr>
            <w:tcW w:w="538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Затраты на основной персонал,    </w:t>
            </w:r>
            <w:r w:rsidRPr="00274624">
              <w:rPr>
                <w:rFonts w:ascii="Times New Roman" w:hAnsi="Times New Roman" w:cs="Times New Roman"/>
                <w:sz w:val="24"/>
                <w:szCs w:val="24"/>
              </w:rPr>
              <w:br/>
              <w:t xml:space="preserve">участвующий в оказании услуги    </w:t>
            </w:r>
            <w:r w:rsidRPr="00274624">
              <w:rPr>
                <w:rFonts w:ascii="Times New Roman" w:hAnsi="Times New Roman" w:cs="Times New Roman"/>
                <w:sz w:val="24"/>
                <w:szCs w:val="24"/>
              </w:rPr>
              <w:br/>
              <w:t xml:space="preserve">(работы)                         </w:t>
            </w:r>
          </w:p>
        </w:tc>
        <w:tc>
          <w:tcPr>
            <w:tcW w:w="425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r>
      <w:tr w:rsidR="00915027" w:rsidRPr="00274624" w:rsidTr="0067401D">
        <w:trPr>
          <w:cantSplit/>
          <w:trHeight w:val="240"/>
        </w:trPr>
        <w:tc>
          <w:tcPr>
            <w:tcW w:w="56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7 </w:t>
            </w:r>
          </w:p>
        </w:tc>
        <w:tc>
          <w:tcPr>
            <w:tcW w:w="538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Итого: накладные затраты         </w:t>
            </w:r>
          </w:p>
        </w:tc>
        <w:tc>
          <w:tcPr>
            <w:tcW w:w="4257"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(7) = (5) </w:t>
            </w:r>
            <w:proofErr w:type="spellStart"/>
            <w:r w:rsidRPr="00274624">
              <w:rPr>
                <w:rFonts w:ascii="Times New Roman" w:hAnsi="Times New Roman" w:cs="Times New Roman"/>
                <w:sz w:val="24"/>
                <w:szCs w:val="24"/>
              </w:rPr>
              <w:t>x</w:t>
            </w:r>
            <w:proofErr w:type="spellEnd"/>
            <w:r w:rsidRPr="00274624">
              <w:rPr>
                <w:rFonts w:ascii="Times New Roman" w:hAnsi="Times New Roman" w:cs="Times New Roman"/>
                <w:sz w:val="24"/>
                <w:szCs w:val="24"/>
              </w:rPr>
              <w:t xml:space="preserve"> (6)                    </w:t>
            </w:r>
          </w:p>
        </w:tc>
      </w:tr>
    </w:tbl>
    <w:p w:rsidR="00915027" w:rsidRPr="00274624" w:rsidRDefault="00915027" w:rsidP="00915027">
      <w:pPr>
        <w:autoSpaceDE w:val="0"/>
        <w:autoSpaceDN w:val="0"/>
        <w:adjustRightInd w:val="0"/>
        <w:spacing w:after="0" w:line="240" w:lineRule="auto"/>
        <w:ind w:firstLine="540"/>
        <w:jc w:val="both"/>
        <w:rPr>
          <w:rFonts w:cs="Calibri"/>
        </w:rPr>
      </w:pPr>
    </w:p>
    <w:p w:rsidR="00915027" w:rsidRPr="00274624" w:rsidRDefault="00915027" w:rsidP="00915027">
      <w:pPr>
        <w:autoSpaceDE w:val="0"/>
        <w:autoSpaceDN w:val="0"/>
        <w:adjustRightInd w:val="0"/>
        <w:spacing w:after="0" w:line="240" w:lineRule="auto"/>
        <w:ind w:firstLine="540"/>
        <w:jc w:val="both"/>
        <w:rPr>
          <w:rFonts w:cs="Calibri"/>
        </w:rPr>
      </w:pPr>
    </w:p>
    <w:p w:rsidR="00915027" w:rsidRPr="00274624" w:rsidRDefault="00915027" w:rsidP="00915027">
      <w:pPr>
        <w:autoSpaceDE w:val="0"/>
        <w:autoSpaceDN w:val="0"/>
        <w:adjustRightInd w:val="0"/>
        <w:spacing w:after="0" w:line="240" w:lineRule="auto"/>
        <w:ind w:firstLine="540"/>
        <w:jc w:val="both"/>
        <w:rPr>
          <w:rFonts w:cs="Calibri"/>
        </w:rPr>
      </w:pPr>
    </w:p>
    <w:p w:rsidR="00915027" w:rsidRPr="00274624" w:rsidRDefault="00915027" w:rsidP="00915027">
      <w:pPr>
        <w:autoSpaceDE w:val="0"/>
        <w:autoSpaceDN w:val="0"/>
        <w:adjustRightInd w:val="0"/>
        <w:spacing w:after="0" w:line="240" w:lineRule="auto"/>
        <w:ind w:firstLine="540"/>
        <w:jc w:val="both"/>
        <w:rPr>
          <w:rFonts w:cs="Calibri"/>
        </w:rPr>
      </w:pPr>
    </w:p>
    <w:p w:rsidR="00915027" w:rsidRPr="00274624" w:rsidRDefault="00915027" w:rsidP="00915027">
      <w:pPr>
        <w:autoSpaceDE w:val="0"/>
        <w:autoSpaceDN w:val="0"/>
        <w:adjustRightInd w:val="0"/>
        <w:spacing w:after="0" w:line="240" w:lineRule="auto"/>
        <w:ind w:firstLine="540"/>
        <w:jc w:val="both"/>
        <w:rPr>
          <w:rFonts w:cs="Calibri"/>
        </w:rPr>
        <w:sectPr w:rsidR="00915027" w:rsidRPr="00274624" w:rsidSect="00915027">
          <w:pgSz w:w="11906" w:h="16838"/>
          <w:pgMar w:top="1134" w:right="850" w:bottom="1134" w:left="1701" w:header="708" w:footer="708" w:gutter="0"/>
          <w:cols w:space="708"/>
          <w:docGrid w:linePitch="360"/>
        </w:sectPr>
      </w:pPr>
    </w:p>
    <w:p w:rsidR="00915027" w:rsidRPr="00274624" w:rsidRDefault="00915027" w:rsidP="0067401D">
      <w:pPr>
        <w:autoSpaceDE w:val="0"/>
        <w:autoSpaceDN w:val="0"/>
        <w:adjustRightInd w:val="0"/>
        <w:spacing w:after="0" w:line="240" w:lineRule="auto"/>
        <w:ind w:left="5400"/>
        <w:jc w:val="right"/>
        <w:outlineLvl w:val="1"/>
        <w:rPr>
          <w:rFonts w:ascii="Times New Roman" w:eastAsia="Times New Roman" w:hAnsi="Times New Roman"/>
          <w:sz w:val="28"/>
          <w:szCs w:val="28"/>
          <w:lang w:eastAsia="ru-RU"/>
        </w:rPr>
      </w:pPr>
      <w:r w:rsidRPr="00274624">
        <w:rPr>
          <w:rFonts w:ascii="Times New Roman" w:eastAsia="Times New Roman" w:hAnsi="Times New Roman"/>
          <w:sz w:val="28"/>
          <w:szCs w:val="28"/>
          <w:lang w:eastAsia="ru-RU"/>
        </w:rPr>
        <w:lastRenderedPageBreak/>
        <w:t>Приложение № 5</w:t>
      </w:r>
    </w:p>
    <w:p w:rsidR="00915027" w:rsidRDefault="00915027" w:rsidP="00915027">
      <w:pPr>
        <w:pStyle w:val="ConsPlusNonformat"/>
        <w:widowControl/>
        <w:jc w:val="center"/>
        <w:rPr>
          <w:rFonts w:ascii="Times New Roman" w:hAnsi="Times New Roman" w:cs="Times New Roman"/>
          <w:sz w:val="28"/>
          <w:szCs w:val="28"/>
        </w:rPr>
      </w:pPr>
    </w:p>
    <w:p w:rsidR="003A16A7" w:rsidRPr="00274624" w:rsidRDefault="003A16A7" w:rsidP="00915027">
      <w:pPr>
        <w:pStyle w:val="ConsPlusNonformat"/>
        <w:widowControl/>
        <w:jc w:val="center"/>
        <w:rPr>
          <w:rFonts w:ascii="Times New Roman" w:hAnsi="Times New Roman" w:cs="Times New Roman"/>
          <w:sz w:val="28"/>
          <w:szCs w:val="28"/>
        </w:rPr>
      </w:pPr>
    </w:p>
    <w:p w:rsidR="00915027" w:rsidRPr="00274624" w:rsidRDefault="00915027" w:rsidP="00915027">
      <w:pPr>
        <w:pStyle w:val="ConsPlusNonformat"/>
        <w:widowControl/>
      </w:pPr>
      <w:r w:rsidRPr="00274624">
        <w:t xml:space="preserve">             </w:t>
      </w:r>
    </w:p>
    <w:p w:rsidR="00915027" w:rsidRPr="00274624" w:rsidRDefault="00915027" w:rsidP="00915027">
      <w:pPr>
        <w:pStyle w:val="ConsPlusNonformat"/>
        <w:widowControl/>
        <w:jc w:val="center"/>
        <w:rPr>
          <w:rFonts w:ascii="Times New Roman" w:hAnsi="Times New Roman" w:cs="Times New Roman"/>
          <w:sz w:val="28"/>
          <w:szCs w:val="28"/>
        </w:rPr>
      </w:pPr>
      <w:r w:rsidRPr="00274624">
        <w:rPr>
          <w:rFonts w:ascii="Times New Roman" w:hAnsi="Times New Roman" w:cs="Times New Roman"/>
          <w:sz w:val="28"/>
          <w:szCs w:val="28"/>
        </w:rPr>
        <w:t>Расчет размера платы на оказание услуги (работы)</w:t>
      </w:r>
    </w:p>
    <w:p w:rsidR="00915027" w:rsidRPr="00274624" w:rsidRDefault="00915027" w:rsidP="00915027">
      <w:pPr>
        <w:pStyle w:val="ConsPlusNonformat"/>
        <w:widowControl/>
        <w:jc w:val="center"/>
        <w:rPr>
          <w:rFonts w:ascii="Times New Roman" w:hAnsi="Times New Roman" w:cs="Times New Roman"/>
          <w:sz w:val="28"/>
          <w:szCs w:val="28"/>
        </w:rPr>
      </w:pPr>
      <w:r w:rsidRPr="00274624">
        <w:rPr>
          <w:rFonts w:ascii="Times New Roman" w:hAnsi="Times New Roman" w:cs="Times New Roman"/>
          <w:sz w:val="28"/>
          <w:szCs w:val="28"/>
        </w:rPr>
        <w:t>_________________________________________</w:t>
      </w:r>
    </w:p>
    <w:p w:rsidR="00915027" w:rsidRPr="00274624" w:rsidRDefault="0067401D" w:rsidP="0091502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(наименование услуги (работы))</w:t>
      </w:r>
    </w:p>
    <w:p w:rsidR="00915027" w:rsidRPr="00274624" w:rsidRDefault="00915027" w:rsidP="00915027">
      <w:pPr>
        <w:autoSpaceDE w:val="0"/>
        <w:autoSpaceDN w:val="0"/>
        <w:adjustRightInd w:val="0"/>
        <w:spacing w:after="0" w:line="240" w:lineRule="auto"/>
        <w:jc w:val="both"/>
        <w:rPr>
          <w:rFonts w:cs="Calibri"/>
        </w:rPr>
      </w:pPr>
    </w:p>
    <w:tbl>
      <w:tblPr>
        <w:tblW w:w="10211" w:type="dxa"/>
        <w:tblInd w:w="-781" w:type="dxa"/>
        <w:tblLayout w:type="fixed"/>
        <w:tblCellMar>
          <w:left w:w="70" w:type="dxa"/>
          <w:right w:w="70" w:type="dxa"/>
        </w:tblCellMar>
        <w:tblLook w:val="0000"/>
      </w:tblPr>
      <w:tblGrid>
        <w:gridCol w:w="709"/>
        <w:gridCol w:w="7702"/>
        <w:gridCol w:w="1800"/>
      </w:tblGrid>
      <w:tr w:rsidR="00915027" w:rsidRPr="00274624" w:rsidTr="0067401D">
        <w:trPr>
          <w:cantSplit/>
          <w:trHeight w:val="360"/>
        </w:trPr>
        <w:tc>
          <w:tcPr>
            <w:tcW w:w="709"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p>
        </w:tc>
        <w:tc>
          <w:tcPr>
            <w:tcW w:w="7702"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Наименование статей затрат</w:t>
            </w:r>
          </w:p>
        </w:tc>
        <w:tc>
          <w:tcPr>
            <w:tcW w:w="180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jc w:val="center"/>
              <w:rPr>
                <w:rFonts w:ascii="Times New Roman" w:hAnsi="Times New Roman" w:cs="Times New Roman"/>
                <w:sz w:val="24"/>
                <w:szCs w:val="24"/>
              </w:rPr>
            </w:pPr>
            <w:r w:rsidRPr="00274624">
              <w:rPr>
                <w:rFonts w:ascii="Times New Roman" w:hAnsi="Times New Roman" w:cs="Times New Roman"/>
                <w:sz w:val="24"/>
                <w:szCs w:val="24"/>
              </w:rPr>
              <w:t xml:space="preserve">Сумма   </w:t>
            </w:r>
            <w:r w:rsidRPr="00274624">
              <w:rPr>
                <w:rFonts w:ascii="Times New Roman" w:hAnsi="Times New Roman" w:cs="Times New Roman"/>
                <w:sz w:val="24"/>
                <w:szCs w:val="24"/>
              </w:rPr>
              <w:br/>
              <w:t>(руб.)</w:t>
            </w:r>
          </w:p>
        </w:tc>
      </w:tr>
      <w:tr w:rsidR="00915027" w:rsidRPr="00274624" w:rsidTr="0067401D">
        <w:trPr>
          <w:cantSplit/>
          <w:trHeight w:val="240"/>
        </w:trPr>
        <w:tc>
          <w:tcPr>
            <w:tcW w:w="709"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1 </w:t>
            </w:r>
          </w:p>
        </w:tc>
        <w:tc>
          <w:tcPr>
            <w:tcW w:w="7702"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Затраты на оплату труда основного персонала              </w:t>
            </w:r>
          </w:p>
        </w:tc>
        <w:tc>
          <w:tcPr>
            <w:tcW w:w="180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r>
      <w:tr w:rsidR="00915027" w:rsidRPr="00274624" w:rsidTr="0067401D">
        <w:trPr>
          <w:cantSplit/>
          <w:trHeight w:val="240"/>
        </w:trPr>
        <w:tc>
          <w:tcPr>
            <w:tcW w:w="709"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2 </w:t>
            </w:r>
          </w:p>
        </w:tc>
        <w:tc>
          <w:tcPr>
            <w:tcW w:w="7702"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Затраты материальных запасов                             </w:t>
            </w:r>
          </w:p>
        </w:tc>
        <w:tc>
          <w:tcPr>
            <w:tcW w:w="180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r>
      <w:tr w:rsidR="00915027" w:rsidRPr="00274624" w:rsidTr="0067401D">
        <w:trPr>
          <w:cantSplit/>
          <w:trHeight w:val="360"/>
        </w:trPr>
        <w:tc>
          <w:tcPr>
            <w:tcW w:w="709"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3 </w:t>
            </w:r>
          </w:p>
        </w:tc>
        <w:tc>
          <w:tcPr>
            <w:tcW w:w="7702"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Сумма начисленной амортизации оборудования, используемого</w:t>
            </w:r>
            <w:r w:rsidRPr="00274624">
              <w:rPr>
                <w:rFonts w:ascii="Times New Roman" w:hAnsi="Times New Roman" w:cs="Times New Roman"/>
                <w:sz w:val="24"/>
                <w:szCs w:val="24"/>
              </w:rPr>
              <w:br/>
              <w:t xml:space="preserve">при оказании услуги (работы)                             </w:t>
            </w:r>
          </w:p>
        </w:tc>
        <w:tc>
          <w:tcPr>
            <w:tcW w:w="180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r>
      <w:tr w:rsidR="00915027" w:rsidRPr="00274624" w:rsidTr="0067401D">
        <w:trPr>
          <w:cantSplit/>
          <w:trHeight w:val="240"/>
        </w:trPr>
        <w:tc>
          <w:tcPr>
            <w:tcW w:w="709"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4 </w:t>
            </w:r>
          </w:p>
        </w:tc>
        <w:tc>
          <w:tcPr>
            <w:tcW w:w="7702"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Накладные затраты, относимые на услугу (работу)          </w:t>
            </w:r>
          </w:p>
        </w:tc>
        <w:tc>
          <w:tcPr>
            <w:tcW w:w="180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r>
      <w:tr w:rsidR="00915027" w:rsidRPr="00274624" w:rsidTr="0067401D">
        <w:trPr>
          <w:cantSplit/>
          <w:trHeight w:val="240"/>
        </w:trPr>
        <w:tc>
          <w:tcPr>
            <w:tcW w:w="709"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5 </w:t>
            </w:r>
          </w:p>
        </w:tc>
        <w:tc>
          <w:tcPr>
            <w:tcW w:w="7702"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Итого затрат                                             </w:t>
            </w:r>
          </w:p>
        </w:tc>
        <w:tc>
          <w:tcPr>
            <w:tcW w:w="1800"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p>
        </w:tc>
      </w:tr>
      <w:tr w:rsidR="00915027" w:rsidRPr="00274BF8" w:rsidTr="0067401D">
        <w:trPr>
          <w:cantSplit/>
          <w:trHeight w:val="240"/>
        </w:trPr>
        <w:tc>
          <w:tcPr>
            <w:tcW w:w="709"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6 </w:t>
            </w:r>
          </w:p>
        </w:tc>
        <w:tc>
          <w:tcPr>
            <w:tcW w:w="7702" w:type="dxa"/>
            <w:tcBorders>
              <w:top w:val="single" w:sz="6" w:space="0" w:color="auto"/>
              <w:left w:val="single" w:sz="6" w:space="0" w:color="auto"/>
              <w:bottom w:val="single" w:sz="6" w:space="0" w:color="auto"/>
              <w:right w:val="single" w:sz="6" w:space="0" w:color="auto"/>
            </w:tcBorders>
          </w:tcPr>
          <w:p w:rsidR="00915027" w:rsidRPr="00274624" w:rsidRDefault="00915027" w:rsidP="00915027">
            <w:pPr>
              <w:pStyle w:val="ConsPlusCell"/>
              <w:widowControl/>
              <w:rPr>
                <w:rFonts w:ascii="Times New Roman" w:hAnsi="Times New Roman" w:cs="Times New Roman"/>
                <w:sz w:val="24"/>
                <w:szCs w:val="24"/>
              </w:rPr>
            </w:pPr>
            <w:r w:rsidRPr="00274624">
              <w:rPr>
                <w:rFonts w:ascii="Times New Roman" w:hAnsi="Times New Roman" w:cs="Times New Roman"/>
                <w:sz w:val="24"/>
                <w:szCs w:val="24"/>
              </w:rPr>
              <w:t xml:space="preserve">Размер платы за услугу (работу)                          </w:t>
            </w:r>
          </w:p>
        </w:tc>
        <w:tc>
          <w:tcPr>
            <w:tcW w:w="1800" w:type="dxa"/>
            <w:tcBorders>
              <w:top w:val="single" w:sz="6" w:space="0" w:color="auto"/>
              <w:left w:val="single" w:sz="6" w:space="0" w:color="auto"/>
              <w:bottom w:val="single" w:sz="6" w:space="0" w:color="auto"/>
              <w:right w:val="single" w:sz="6" w:space="0" w:color="auto"/>
            </w:tcBorders>
          </w:tcPr>
          <w:p w:rsidR="00915027" w:rsidRPr="00274BF8" w:rsidRDefault="00915027" w:rsidP="00915027">
            <w:pPr>
              <w:pStyle w:val="ConsPlusCell"/>
              <w:widowControl/>
              <w:rPr>
                <w:rFonts w:ascii="Times New Roman" w:hAnsi="Times New Roman" w:cs="Times New Roman"/>
                <w:sz w:val="24"/>
                <w:szCs w:val="24"/>
              </w:rPr>
            </w:pPr>
          </w:p>
        </w:tc>
      </w:tr>
    </w:tbl>
    <w:p w:rsidR="00915027" w:rsidRDefault="00915027" w:rsidP="00915027">
      <w:pPr>
        <w:autoSpaceDE w:val="0"/>
        <w:autoSpaceDN w:val="0"/>
        <w:adjustRightInd w:val="0"/>
        <w:spacing w:after="0" w:line="240" w:lineRule="auto"/>
        <w:ind w:firstLine="540"/>
        <w:jc w:val="both"/>
        <w:rPr>
          <w:rFonts w:cs="Calibri"/>
        </w:rPr>
      </w:pPr>
    </w:p>
    <w:p w:rsidR="00915027" w:rsidRDefault="00915027" w:rsidP="00915027"/>
    <w:p w:rsidR="00B915DD" w:rsidRDefault="00B915DD"/>
    <w:sectPr w:rsidR="00B915DD" w:rsidSect="00915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compat/>
  <w:rsids>
    <w:rsidRoot w:val="00915027"/>
    <w:rsid w:val="00003FDE"/>
    <w:rsid w:val="00004B1A"/>
    <w:rsid w:val="00006694"/>
    <w:rsid w:val="00007271"/>
    <w:rsid w:val="00012C53"/>
    <w:rsid w:val="00013068"/>
    <w:rsid w:val="000154E3"/>
    <w:rsid w:val="00016B8E"/>
    <w:rsid w:val="00023A15"/>
    <w:rsid w:val="000242E7"/>
    <w:rsid w:val="00027C8D"/>
    <w:rsid w:val="000323D3"/>
    <w:rsid w:val="0003410A"/>
    <w:rsid w:val="00036D95"/>
    <w:rsid w:val="000549A5"/>
    <w:rsid w:val="00070BC2"/>
    <w:rsid w:val="000746F7"/>
    <w:rsid w:val="000824D0"/>
    <w:rsid w:val="0008518C"/>
    <w:rsid w:val="000908AB"/>
    <w:rsid w:val="00090F65"/>
    <w:rsid w:val="000926D1"/>
    <w:rsid w:val="000946B1"/>
    <w:rsid w:val="00096DFF"/>
    <w:rsid w:val="00097DF9"/>
    <w:rsid w:val="000A480E"/>
    <w:rsid w:val="000A698A"/>
    <w:rsid w:val="000A74DE"/>
    <w:rsid w:val="000B3D01"/>
    <w:rsid w:val="000C659E"/>
    <w:rsid w:val="000C69BD"/>
    <w:rsid w:val="000E3BC6"/>
    <w:rsid w:val="000E4424"/>
    <w:rsid w:val="000E4BC7"/>
    <w:rsid w:val="000E6075"/>
    <w:rsid w:val="000E7120"/>
    <w:rsid w:val="000F01AD"/>
    <w:rsid w:val="000F385C"/>
    <w:rsid w:val="000F3C21"/>
    <w:rsid w:val="000F417D"/>
    <w:rsid w:val="001002E2"/>
    <w:rsid w:val="001042A6"/>
    <w:rsid w:val="00107A1F"/>
    <w:rsid w:val="00110BF6"/>
    <w:rsid w:val="001113B4"/>
    <w:rsid w:val="001141C0"/>
    <w:rsid w:val="00117D1E"/>
    <w:rsid w:val="00131A12"/>
    <w:rsid w:val="00141D8B"/>
    <w:rsid w:val="00150ED0"/>
    <w:rsid w:val="00152C60"/>
    <w:rsid w:val="001532C6"/>
    <w:rsid w:val="00156321"/>
    <w:rsid w:val="00157350"/>
    <w:rsid w:val="00162A00"/>
    <w:rsid w:val="00166727"/>
    <w:rsid w:val="0018071B"/>
    <w:rsid w:val="00180E5E"/>
    <w:rsid w:val="001967F6"/>
    <w:rsid w:val="00196815"/>
    <w:rsid w:val="001A473E"/>
    <w:rsid w:val="001A5FC6"/>
    <w:rsid w:val="001A61AB"/>
    <w:rsid w:val="001A7FBF"/>
    <w:rsid w:val="001B0092"/>
    <w:rsid w:val="001B7C5B"/>
    <w:rsid w:val="001C2DAB"/>
    <w:rsid w:val="001D175B"/>
    <w:rsid w:val="001D2A06"/>
    <w:rsid w:val="001D3547"/>
    <w:rsid w:val="001F3A3E"/>
    <w:rsid w:val="001F3C83"/>
    <w:rsid w:val="001F50AA"/>
    <w:rsid w:val="0020058B"/>
    <w:rsid w:val="00205A2E"/>
    <w:rsid w:val="0020743C"/>
    <w:rsid w:val="00210A11"/>
    <w:rsid w:val="0021170B"/>
    <w:rsid w:val="00211ECA"/>
    <w:rsid w:val="002166B4"/>
    <w:rsid w:val="00216FE1"/>
    <w:rsid w:val="002210AD"/>
    <w:rsid w:val="00221533"/>
    <w:rsid w:val="00221DAA"/>
    <w:rsid w:val="00223D54"/>
    <w:rsid w:val="00231FA6"/>
    <w:rsid w:val="00236FC1"/>
    <w:rsid w:val="002404D1"/>
    <w:rsid w:val="00240CAF"/>
    <w:rsid w:val="00241BBE"/>
    <w:rsid w:val="00241FAF"/>
    <w:rsid w:val="00246131"/>
    <w:rsid w:val="002539D2"/>
    <w:rsid w:val="00254187"/>
    <w:rsid w:val="00261DD7"/>
    <w:rsid w:val="002669E8"/>
    <w:rsid w:val="00267A91"/>
    <w:rsid w:val="0027330C"/>
    <w:rsid w:val="00276811"/>
    <w:rsid w:val="00280899"/>
    <w:rsid w:val="00280A66"/>
    <w:rsid w:val="00290631"/>
    <w:rsid w:val="00297CC0"/>
    <w:rsid w:val="002A7A6A"/>
    <w:rsid w:val="002B0DC8"/>
    <w:rsid w:val="002B2280"/>
    <w:rsid w:val="002B3A0B"/>
    <w:rsid w:val="002C1C7F"/>
    <w:rsid w:val="002C2E18"/>
    <w:rsid w:val="002C2FDA"/>
    <w:rsid w:val="002C6360"/>
    <w:rsid w:val="002D0FAD"/>
    <w:rsid w:val="002D2E37"/>
    <w:rsid w:val="002D5638"/>
    <w:rsid w:val="002E234A"/>
    <w:rsid w:val="002E236C"/>
    <w:rsid w:val="002E24C3"/>
    <w:rsid w:val="002E393F"/>
    <w:rsid w:val="002E40CB"/>
    <w:rsid w:val="002E6D73"/>
    <w:rsid w:val="002E7B55"/>
    <w:rsid w:val="002F3246"/>
    <w:rsid w:val="002F46F6"/>
    <w:rsid w:val="002F59E4"/>
    <w:rsid w:val="002F70F8"/>
    <w:rsid w:val="002F72E9"/>
    <w:rsid w:val="003003EA"/>
    <w:rsid w:val="00305D1F"/>
    <w:rsid w:val="0030718D"/>
    <w:rsid w:val="00311A95"/>
    <w:rsid w:val="00313F87"/>
    <w:rsid w:val="00320144"/>
    <w:rsid w:val="0032301E"/>
    <w:rsid w:val="00323159"/>
    <w:rsid w:val="00324555"/>
    <w:rsid w:val="00324A48"/>
    <w:rsid w:val="00324ABA"/>
    <w:rsid w:val="003271FB"/>
    <w:rsid w:val="00334D04"/>
    <w:rsid w:val="00335A82"/>
    <w:rsid w:val="00336B84"/>
    <w:rsid w:val="00337BEA"/>
    <w:rsid w:val="00340ED9"/>
    <w:rsid w:val="00341634"/>
    <w:rsid w:val="00342625"/>
    <w:rsid w:val="0034314C"/>
    <w:rsid w:val="003434F4"/>
    <w:rsid w:val="00346682"/>
    <w:rsid w:val="00346A66"/>
    <w:rsid w:val="00346FF4"/>
    <w:rsid w:val="00351EA8"/>
    <w:rsid w:val="0035588C"/>
    <w:rsid w:val="00363FB2"/>
    <w:rsid w:val="0036466F"/>
    <w:rsid w:val="00364A65"/>
    <w:rsid w:val="00365253"/>
    <w:rsid w:val="00382BFF"/>
    <w:rsid w:val="0039015D"/>
    <w:rsid w:val="00391AD8"/>
    <w:rsid w:val="003A0DBF"/>
    <w:rsid w:val="003A16A7"/>
    <w:rsid w:val="003A639B"/>
    <w:rsid w:val="003B4A63"/>
    <w:rsid w:val="003B4B48"/>
    <w:rsid w:val="003B4B52"/>
    <w:rsid w:val="003C2DC8"/>
    <w:rsid w:val="003C30A9"/>
    <w:rsid w:val="003D22FD"/>
    <w:rsid w:val="003E2614"/>
    <w:rsid w:val="003E3A5D"/>
    <w:rsid w:val="003E6C98"/>
    <w:rsid w:val="003F0BA4"/>
    <w:rsid w:val="003F24F8"/>
    <w:rsid w:val="003F2C71"/>
    <w:rsid w:val="003F4673"/>
    <w:rsid w:val="003F6680"/>
    <w:rsid w:val="004018DF"/>
    <w:rsid w:val="00406FFB"/>
    <w:rsid w:val="0041174A"/>
    <w:rsid w:val="004138F2"/>
    <w:rsid w:val="00415A17"/>
    <w:rsid w:val="00420644"/>
    <w:rsid w:val="00421A7A"/>
    <w:rsid w:val="004344D4"/>
    <w:rsid w:val="004365CA"/>
    <w:rsid w:val="004409E5"/>
    <w:rsid w:val="00440CF0"/>
    <w:rsid w:val="00453753"/>
    <w:rsid w:val="004571FB"/>
    <w:rsid w:val="00464367"/>
    <w:rsid w:val="00484711"/>
    <w:rsid w:val="004879FA"/>
    <w:rsid w:val="00490EF1"/>
    <w:rsid w:val="00496DB7"/>
    <w:rsid w:val="004A1320"/>
    <w:rsid w:val="004A3C4A"/>
    <w:rsid w:val="004A5969"/>
    <w:rsid w:val="004A6345"/>
    <w:rsid w:val="004A647F"/>
    <w:rsid w:val="004B1B0C"/>
    <w:rsid w:val="004B35BD"/>
    <w:rsid w:val="004D1547"/>
    <w:rsid w:val="004D21F4"/>
    <w:rsid w:val="004D2692"/>
    <w:rsid w:val="004D34C4"/>
    <w:rsid w:val="004D6CA0"/>
    <w:rsid w:val="004E3311"/>
    <w:rsid w:val="004E76A4"/>
    <w:rsid w:val="004F3CF3"/>
    <w:rsid w:val="00500221"/>
    <w:rsid w:val="00500673"/>
    <w:rsid w:val="00503D4E"/>
    <w:rsid w:val="00504925"/>
    <w:rsid w:val="00507B5C"/>
    <w:rsid w:val="005120C1"/>
    <w:rsid w:val="005135E6"/>
    <w:rsid w:val="00515774"/>
    <w:rsid w:val="0052481B"/>
    <w:rsid w:val="0053030C"/>
    <w:rsid w:val="00531F16"/>
    <w:rsid w:val="0053257A"/>
    <w:rsid w:val="0053475B"/>
    <w:rsid w:val="00546D5F"/>
    <w:rsid w:val="005470F9"/>
    <w:rsid w:val="005507C3"/>
    <w:rsid w:val="0055236D"/>
    <w:rsid w:val="0055644F"/>
    <w:rsid w:val="00565C9D"/>
    <w:rsid w:val="00565D17"/>
    <w:rsid w:val="005660DB"/>
    <w:rsid w:val="0056659A"/>
    <w:rsid w:val="00571A48"/>
    <w:rsid w:val="00571DCD"/>
    <w:rsid w:val="005743BB"/>
    <w:rsid w:val="00576EE5"/>
    <w:rsid w:val="00577E78"/>
    <w:rsid w:val="0058324C"/>
    <w:rsid w:val="00584261"/>
    <w:rsid w:val="00584E27"/>
    <w:rsid w:val="0059392C"/>
    <w:rsid w:val="005950EE"/>
    <w:rsid w:val="0059734C"/>
    <w:rsid w:val="005A041D"/>
    <w:rsid w:val="005A0E02"/>
    <w:rsid w:val="005A4581"/>
    <w:rsid w:val="005C1B40"/>
    <w:rsid w:val="005C2670"/>
    <w:rsid w:val="005D0EB2"/>
    <w:rsid w:val="005D572F"/>
    <w:rsid w:val="005E0BD8"/>
    <w:rsid w:val="005E1416"/>
    <w:rsid w:val="005F0913"/>
    <w:rsid w:val="005F43A0"/>
    <w:rsid w:val="005F4BD8"/>
    <w:rsid w:val="006057C2"/>
    <w:rsid w:val="006068C5"/>
    <w:rsid w:val="00606D15"/>
    <w:rsid w:val="00610222"/>
    <w:rsid w:val="00615058"/>
    <w:rsid w:val="0061516A"/>
    <w:rsid w:val="006151F6"/>
    <w:rsid w:val="00620F17"/>
    <w:rsid w:val="00622CF2"/>
    <w:rsid w:val="00623CFE"/>
    <w:rsid w:val="00627837"/>
    <w:rsid w:val="006449DF"/>
    <w:rsid w:val="006451E8"/>
    <w:rsid w:val="006456B1"/>
    <w:rsid w:val="00646634"/>
    <w:rsid w:val="00655231"/>
    <w:rsid w:val="006618C3"/>
    <w:rsid w:val="006711AD"/>
    <w:rsid w:val="0067175C"/>
    <w:rsid w:val="0067334E"/>
    <w:rsid w:val="0067401D"/>
    <w:rsid w:val="0067415A"/>
    <w:rsid w:val="00674202"/>
    <w:rsid w:val="006761EA"/>
    <w:rsid w:val="00681BCB"/>
    <w:rsid w:val="00684B0F"/>
    <w:rsid w:val="006A7576"/>
    <w:rsid w:val="006B6E1D"/>
    <w:rsid w:val="006C3457"/>
    <w:rsid w:val="006C4CED"/>
    <w:rsid w:val="006D0A56"/>
    <w:rsid w:val="006D4044"/>
    <w:rsid w:val="006E1F2A"/>
    <w:rsid w:val="006E6E18"/>
    <w:rsid w:val="006E779B"/>
    <w:rsid w:val="006F20BB"/>
    <w:rsid w:val="007014E8"/>
    <w:rsid w:val="00702830"/>
    <w:rsid w:val="0071217D"/>
    <w:rsid w:val="00721499"/>
    <w:rsid w:val="007218FF"/>
    <w:rsid w:val="00735DA6"/>
    <w:rsid w:val="00736F96"/>
    <w:rsid w:val="007377A7"/>
    <w:rsid w:val="00737FFC"/>
    <w:rsid w:val="00740C1A"/>
    <w:rsid w:val="0074357E"/>
    <w:rsid w:val="00743C9C"/>
    <w:rsid w:val="007452AA"/>
    <w:rsid w:val="00746AC8"/>
    <w:rsid w:val="00750E89"/>
    <w:rsid w:val="007518F4"/>
    <w:rsid w:val="00755E41"/>
    <w:rsid w:val="007654C6"/>
    <w:rsid w:val="007665B3"/>
    <w:rsid w:val="00774E64"/>
    <w:rsid w:val="00775033"/>
    <w:rsid w:val="0077602B"/>
    <w:rsid w:val="00782D70"/>
    <w:rsid w:val="00783EB5"/>
    <w:rsid w:val="00793119"/>
    <w:rsid w:val="007A238E"/>
    <w:rsid w:val="007A393C"/>
    <w:rsid w:val="007B0AAF"/>
    <w:rsid w:val="007B11CC"/>
    <w:rsid w:val="007B7A3F"/>
    <w:rsid w:val="007B7F26"/>
    <w:rsid w:val="007C3E6C"/>
    <w:rsid w:val="007C5F89"/>
    <w:rsid w:val="007D174B"/>
    <w:rsid w:val="007D2C90"/>
    <w:rsid w:val="007D3CE9"/>
    <w:rsid w:val="007D4BB4"/>
    <w:rsid w:val="007E0119"/>
    <w:rsid w:val="007E2E15"/>
    <w:rsid w:val="007E2E92"/>
    <w:rsid w:val="007E44A0"/>
    <w:rsid w:val="007E60B0"/>
    <w:rsid w:val="007F6620"/>
    <w:rsid w:val="007F68C3"/>
    <w:rsid w:val="007F6AB8"/>
    <w:rsid w:val="007F7398"/>
    <w:rsid w:val="007F783B"/>
    <w:rsid w:val="00803276"/>
    <w:rsid w:val="00804D85"/>
    <w:rsid w:val="00805E3E"/>
    <w:rsid w:val="008151A4"/>
    <w:rsid w:val="00816505"/>
    <w:rsid w:val="00816A4F"/>
    <w:rsid w:val="00826BC9"/>
    <w:rsid w:val="008320BB"/>
    <w:rsid w:val="00832680"/>
    <w:rsid w:val="0083647A"/>
    <w:rsid w:val="008375E1"/>
    <w:rsid w:val="00837907"/>
    <w:rsid w:val="00841675"/>
    <w:rsid w:val="008432BA"/>
    <w:rsid w:val="00854121"/>
    <w:rsid w:val="00860BC0"/>
    <w:rsid w:val="0086154C"/>
    <w:rsid w:val="00863832"/>
    <w:rsid w:val="00867284"/>
    <w:rsid w:val="008734C7"/>
    <w:rsid w:val="00880786"/>
    <w:rsid w:val="00883E5F"/>
    <w:rsid w:val="00884BFE"/>
    <w:rsid w:val="008869DA"/>
    <w:rsid w:val="008B2B4F"/>
    <w:rsid w:val="008B3677"/>
    <w:rsid w:val="008B4D63"/>
    <w:rsid w:val="008B5F92"/>
    <w:rsid w:val="008C1B9F"/>
    <w:rsid w:val="008C2DB6"/>
    <w:rsid w:val="008C5A00"/>
    <w:rsid w:val="008D0EB1"/>
    <w:rsid w:val="008D20C0"/>
    <w:rsid w:val="008D4C9F"/>
    <w:rsid w:val="008E76ED"/>
    <w:rsid w:val="008F0AF6"/>
    <w:rsid w:val="008F22CF"/>
    <w:rsid w:val="008F2AFC"/>
    <w:rsid w:val="008F7368"/>
    <w:rsid w:val="009103AD"/>
    <w:rsid w:val="00910D2A"/>
    <w:rsid w:val="00915027"/>
    <w:rsid w:val="00920A30"/>
    <w:rsid w:val="00921F57"/>
    <w:rsid w:val="00931831"/>
    <w:rsid w:val="00932BE3"/>
    <w:rsid w:val="00937FF6"/>
    <w:rsid w:val="00943B0F"/>
    <w:rsid w:val="00945287"/>
    <w:rsid w:val="00953533"/>
    <w:rsid w:val="00957AFB"/>
    <w:rsid w:val="00963C30"/>
    <w:rsid w:val="00963E6B"/>
    <w:rsid w:val="0096447C"/>
    <w:rsid w:val="009700AE"/>
    <w:rsid w:val="00973650"/>
    <w:rsid w:val="0097424A"/>
    <w:rsid w:val="00976377"/>
    <w:rsid w:val="00976ADF"/>
    <w:rsid w:val="00977E1A"/>
    <w:rsid w:val="00990AEB"/>
    <w:rsid w:val="00995717"/>
    <w:rsid w:val="009B5F28"/>
    <w:rsid w:val="009B728F"/>
    <w:rsid w:val="009B7D1B"/>
    <w:rsid w:val="009C106D"/>
    <w:rsid w:val="009C39EE"/>
    <w:rsid w:val="009C3BA1"/>
    <w:rsid w:val="009C67B3"/>
    <w:rsid w:val="009D2DBA"/>
    <w:rsid w:val="009D728F"/>
    <w:rsid w:val="009E1FFD"/>
    <w:rsid w:val="009E74B1"/>
    <w:rsid w:val="009F206D"/>
    <w:rsid w:val="009F378A"/>
    <w:rsid w:val="009F463C"/>
    <w:rsid w:val="00A0154A"/>
    <w:rsid w:val="00A02115"/>
    <w:rsid w:val="00A13380"/>
    <w:rsid w:val="00A16378"/>
    <w:rsid w:val="00A16F9E"/>
    <w:rsid w:val="00A217CE"/>
    <w:rsid w:val="00A2343F"/>
    <w:rsid w:val="00A36206"/>
    <w:rsid w:val="00A41500"/>
    <w:rsid w:val="00A420D6"/>
    <w:rsid w:val="00A529DA"/>
    <w:rsid w:val="00A551E0"/>
    <w:rsid w:val="00A60B4A"/>
    <w:rsid w:val="00A60DA8"/>
    <w:rsid w:val="00A61ED7"/>
    <w:rsid w:val="00A62D44"/>
    <w:rsid w:val="00A66152"/>
    <w:rsid w:val="00A67C56"/>
    <w:rsid w:val="00A73318"/>
    <w:rsid w:val="00A90203"/>
    <w:rsid w:val="00A903F3"/>
    <w:rsid w:val="00AA0800"/>
    <w:rsid w:val="00AA51DF"/>
    <w:rsid w:val="00AB0E39"/>
    <w:rsid w:val="00AB3215"/>
    <w:rsid w:val="00AC6223"/>
    <w:rsid w:val="00AD13BF"/>
    <w:rsid w:val="00AD1618"/>
    <w:rsid w:val="00AD23A5"/>
    <w:rsid w:val="00AD7558"/>
    <w:rsid w:val="00AE3BC2"/>
    <w:rsid w:val="00AE3E91"/>
    <w:rsid w:val="00AE5DE4"/>
    <w:rsid w:val="00AF2E08"/>
    <w:rsid w:val="00B0480A"/>
    <w:rsid w:val="00B04A2F"/>
    <w:rsid w:val="00B11FE8"/>
    <w:rsid w:val="00B12139"/>
    <w:rsid w:val="00B26E03"/>
    <w:rsid w:val="00B31977"/>
    <w:rsid w:val="00B31F89"/>
    <w:rsid w:val="00B50188"/>
    <w:rsid w:val="00B5737A"/>
    <w:rsid w:val="00B63D56"/>
    <w:rsid w:val="00B654C3"/>
    <w:rsid w:val="00B711D3"/>
    <w:rsid w:val="00B76FBB"/>
    <w:rsid w:val="00B915DD"/>
    <w:rsid w:val="00B92A56"/>
    <w:rsid w:val="00B93FD4"/>
    <w:rsid w:val="00B95D2D"/>
    <w:rsid w:val="00BA09E9"/>
    <w:rsid w:val="00BA4900"/>
    <w:rsid w:val="00BA7A0B"/>
    <w:rsid w:val="00BB1670"/>
    <w:rsid w:val="00BB6E02"/>
    <w:rsid w:val="00BC1686"/>
    <w:rsid w:val="00BC1CF7"/>
    <w:rsid w:val="00BD0D74"/>
    <w:rsid w:val="00BD4426"/>
    <w:rsid w:val="00BD4CE9"/>
    <w:rsid w:val="00BE0AAF"/>
    <w:rsid w:val="00BE2AF3"/>
    <w:rsid w:val="00BE5029"/>
    <w:rsid w:val="00BE65EF"/>
    <w:rsid w:val="00BE7FD6"/>
    <w:rsid w:val="00BF027A"/>
    <w:rsid w:val="00C05EDE"/>
    <w:rsid w:val="00C072F6"/>
    <w:rsid w:val="00C07415"/>
    <w:rsid w:val="00C07CC2"/>
    <w:rsid w:val="00C1122B"/>
    <w:rsid w:val="00C138A5"/>
    <w:rsid w:val="00C22493"/>
    <w:rsid w:val="00C26270"/>
    <w:rsid w:val="00C26C55"/>
    <w:rsid w:val="00C32F67"/>
    <w:rsid w:val="00C33BCD"/>
    <w:rsid w:val="00C33E9C"/>
    <w:rsid w:val="00C364F7"/>
    <w:rsid w:val="00C5036D"/>
    <w:rsid w:val="00C517DA"/>
    <w:rsid w:val="00C56076"/>
    <w:rsid w:val="00C5703A"/>
    <w:rsid w:val="00C57EA5"/>
    <w:rsid w:val="00C6329E"/>
    <w:rsid w:val="00C811C4"/>
    <w:rsid w:val="00C8440C"/>
    <w:rsid w:val="00C90222"/>
    <w:rsid w:val="00C911B5"/>
    <w:rsid w:val="00C913CE"/>
    <w:rsid w:val="00C95E01"/>
    <w:rsid w:val="00C967DB"/>
    <w:rsid w:val="00C96E93"/>
    <w:rsid w:val="00C97FAC"/>
    <w:rsid w:val="00CA6E44"/>
    <w:rsid w:val="00CB1236"/>
    <w:rsid w:val="00CB3418"/>
    <w:rsid w:val="00CB564C"/>
    <w:rsid w:val="00CC3AAE"/>
    <w:rsid w:val="00CC3B41"/>
    <w:rsid w:val="00CC79B6"/>
    <w:rsid w:val="00CD33E5"/>
    <w:rsid w:val="00CE156E"/>
    <w:rsid w:val="00CF24B9"/>
    <w:rsid w:val="00CF3405"/>
    <w:rsid w:val="00CF488C"/>
    <w:rsid w:val="00CF5DC3"/>
    <w:rsid w:val="00CF7EDF"/>
    <w:rsid w:val="00D02FBC"/>
    <w:rsid w:val="00D0579D"/>
    <w:rsid w:val="00D06367"/>
    <w:rsid w:val="00D106B5"/>
    <w:rsid w:val="00D111A6"/>
    <w:rsid w:val="00D120A0"/>
    <w:rsid w:val="00D20590"/>
    <w:rsid w:val="00D25DAF"/>
    <w:rsid w:val="00D27C2E"/>
    <w:rsid w:val="00D30644"/>
    <w:rsid w:val="00D307D0"/>
    <w:rsid w:val="00D330F8"/>
    <w:rsid w:val="00D33F95"/>
    <w:rsid w:val="00D3442C"/>
    <w:rsid w:val="00D4148F"/>
    <w:rsid w:val="00D53E9D"/>
    <w:rsid w:val="00D5511C"/>
    <w:rsid w:val="00D5757E"/>
    <w:rsid w:val="00D57A38"/>
    <w:rsid w:val="00D62D45"/>
    <w:rsid w:val="00D66FEA"/>
    <w:rsid w:val="00D769A9"/>
    <w:rsid w:val="00D7718E"/>
    <w:rsid w:val="00D800B9"/>
    <w:rsid w:val="00D91410"/>
    <w:rsid w:val="00D914A8"/>
    <w:rsid w:val="00D91964"/>
    <w:rsid w:val="00DA3935"/>
    <w:rsid w:val="00DA43A9"/>
    <w:rsid w:val="00DA50E5"/>
    <w:rsid w:val="00DB588A"/>
    <w:rsid w:val="00DB69F2"/>
    <w:rsid w:val="00DC01D0"/>
    <w:rsid w:val="00DC2942"/>
    <w:rsid w:val="00DC2D20"/>
    <w:rsid w:val="00DD55F9"/>
    <w:rsid w:val="00DD6581"/>
    <w:rsid w:val="00DE2764"/>
    <w:rsid w:val="00DE39A1"/>
    <w:rsid w:val="00DE5944"/>
    <w:rsid w:val="00DE741B"/>
    <w:rsid w:val="00E00BFC"/>
    <w:rsid w:val="00E01126"/>
    <w:rsid w:val="00E061C3"/>
    <w:rsid w:val="00E06D86"/>
    <w:rsid w:val="00E1260E"/>
    <w:rsid w:val="00E1352F"/>
    <w:rsid w:val="00E139BA"/>
    <w:rsid w:val="00E14D35"/>
    <w:rsid w:val="00E15A7B"/>
    <w:rsid w:val="00E17367"/>
    <w:rsid w:val="00E20BD2"/>
    <w:rsid w:val="00E318B8"/>
    <w:rsid w:val="00E32705"/>
    <w:rsid w:val="00E536B2"/>
    <w:rsid w:val="00E63D1B"/>
    <w:rsid w:val="00E74A3D"/>
    <w:rsid w:val="00E74E52"/>
    <w:rsid w:val="00E7681A"/>
    <w:rsid w:val="00E9009D"/>
    <w:rsid w:val="00E9136A"/>
    <w:rsid w:val="00EA081B"/>
    <w:rsid w:val="00EA3F04"/>
    <w:rsid w:val="00EA45D3"/>
    <w:rsid w:val="00EC1BBD"/>
    <w:rsid w:val="00EC3BD0"/>
    <w:rsid w:val="00EC60C1"/>
    <w:rsid w:val="00ED03FB"/>
    <w:rsid w:val="00ED3815"/>
    <w:rsid w:val="00EE007A"/>
    <w:rsid w:val="00EE097D"/>
    <w:rsid w:val="00EE126A"/>
    <w:rsid w:val="00EE5D29"/>
    <w:rsid w:val="00EE6553"/>
    <w:rsid w:val="00EF007B"/>
    <w:rsid w:val="00EF2C3F"/>
    <w:rsid w:val="00EF6BBB"/>
    <w:rsid w:val="00F00380"/>
    <w:rsid w:val="00F0045B"/>
    <w:rsid w:val="00F054C6"/>
    <w:rsid w:val="00F11B4D"/>
    <w:rsid w:val="00F12581"/>
    <w:rsid w:val="00F15393"/>
    <w:rsid w:val="00F16FA4"/>
    <w:rsid w:val="00F178D1"/>
    <w:rsid w:val="00F203AE"/>
    <w:rsid w:val="00F2612F"/>
    <w:rsid w:val="00F27988"/>
    <w:rsid w:val="00F33D78"/>
    <w:rsid w:val="00F34CD3"/>
    <w:rsid w:val="00F34F86"/>
    <w:rsid w:val="00F361C5"/>
    <w:rsid w:val="00F4028E"/>
    <w:rsid w:val="00F410D8"/>
    <w:rsid w:val="00F4145E"/>
    <w:rsid w:val="00F47DE1"/>
    <w:rsid w:val="00F52AED"/>
    <w:rsid w:val="00F52D38"/>
    <w:rsid w:val="00F55014"/>
    <w:rsid w:val="00F637A7"/>
    <w:rsid w:val="00F64165"/>
    <w:rsid w:val="00F6434B"/>
    <w:rsid w:val="00F71C8C"/>
    <w:rsid w:val="00F732F5"/>
    <w:rsid w:val="00F73E7A"/>
    <w:rsid w:val="00F76F5D"/>
    <w:rsid w:val="00F77CED"/>
    <w:rsid w:val="00F81A4A"/>
    <w:rsid w:val="00F8285E"/>
    <w:rsid w:val="00F865AA"/>
    <w:rsid w:val="00F8748F"/>
    <w:rsid w:val="00F91D48"/>
    <w:rsid w:val="00F9339B"/>
    <w:rsid w:val="00F94F8B"/>
    <w:rsid w:val="00F959B4"/>
    <w:rsid w:val="00FA3931"/>
    <w:rsid w:val="00FA4FDB"/>
    <w:rsid w:val="00FA607D"/>
    <w:rsid w:val="00FA693F"/>
    <w:rsid w:val="00FB20FF"/>
    <w:rsid w:val="00FB2FD2"/>
    <w:rsid w:val="00FB4D1E"/>
    <w:rsid w:val="00FC0933"/>
    <w:rsid w:val="00FC141A"/>
    <w:rsid w:val="00FD1054"/>
    <w:rsid w:val="00FD4919"/>
    <w:rsid w:val="00FE08C9"/>
    <w:rsid w:val="00FE2A45"/>
    <w:rsid w:val="00FE2F11"/>
    <w:rsid w:val="00FF1DB2"/>
    <w:rsid w:val="00FF3915"/>
    <w:rsid w:val="00FF4014"/>
    <w:rsid w:val="00FF580D"/>
    <w:rsid w:val="00FF76D2"/>
    <w:rsid w:val="00FF7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5027"/>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15027"/>
    <w:pPr>
      <w:widowControl w:val="0"/>
      <w:autoSpaceDE w:val="0"/>
      <w:autoSpaceDN w:val="0"/>
      <w:adjustRightInd w:val="0"/>
    </w:pPr>
    <w:rPr>
      <w:rFonts w:ascii="Courier New" w:hAnsi="Courier New" w:cs="Courier New"/>
    </w:rPr>
  </w:style>
  <w:style w:type="paragraph" w:customStyle="1" w:styleId="ConsPlusTitle">
    <w:name w:val="ConsPlusTitle"/>
    <w:rsid w:val="00915027"/>
    <w:pPr>
      <w:widowControl w:val="0"/>
      <w:autoSpaceDE w:val="0"/>
      <w:autoSpaceDN w:val="0"/>
      <w:adjustRightInd w:val="0"/>
    </w:pPr>
    <w:rPr>
      <w:rFonts w:ascii="Calibri" w:hAnsi="Calibri" w:cs="Calibri"/>
      <w:b/>
      <w:bCs/>
      <w:sz w:val="22"/>
      <w:szCs w:val="22"/>
    </w:rPr>
  </w:style>
  <w:style w:type="paragraph" w:customStyle="1" w:styleId="ConsPlusCell">
    <w:name w:val="ConsPlusCell"/>
    <w:rsid w:val="00915027"/>
    <w:pPr>
      <w:widowControl w:val="0"/>
      <w:autoSpaceDE w:val="0"/>
      <w:autoSpaceDN w:val="0"/>
      <w:adjustRightInd w:val="0"/>
    </w:pPr>
    <w:rPr>
      <w:rFonts w:ascii="Arial" w:hAnsi="Arial" w:cs="Arial"/>
    </w:rPr>
  </w:style>
  <w:style w:type="character" w:customStyle="1" w:styleId="4">
    <w:name w:val="Основной текст (4)_"/>
    <w:basedOn w:val="a0"/>
    <w:link w:val="40"/>
    <w:rsid w:val="0067401D"/>
    <w:rPr>
      <w:b/>
      <w:bCs/>
      <w:shd w:val="clear" w:color="auto" w:fill="FFFFFF"/>
    </w:rPr>
  </w:style>
  <w:style w:type="paragraph" w:customStyle="1" w:styleId="40">
    <w:name w:val="Основной текст (4)"/>
    <w:basedOn w:val="a"/>
    <w:link w:val="4"/>
    <w:rsid w:val="0067401D"/>
    <w:pPr>
      <w:widowControl w:val="0"/>
      <w:shd w:val="clear" w:color="auto" w:fill="FFFFFF"/>
      <w:spacing w:after="0" w:line="274" w:lineRule="exact"/>
      <w:jc w:val="right"/>
    </w:pPr>
    <w:rPr>
      <w:rFonts w:ascii="Times New Roman" w:eastAsia="Times New Roman" w:hAnsi="Times New Roman"/>
      <w:b/>
      <w:bCs/>
      <w:sz w:val="20"/>
      <w:szCs w:val="20"/>
      <w:lang w:eastAsia="ru-RU"/>
    </w:rPr>
  </w:style>
  <w:style w:type="paragraph" w:styleId="a3">
    <w:name w:val="No Spacing"/>
    <w:uiPriority w:val="1"/>
    <w:qFormat/>
    <w:rsid w:val="0067401D"/>
    <w:rPr>
      <w:rFonts w:ascii="Calibri" w:hAnsi="Calibri"/>
      <w:sz w:val="22"/>
      <w:szCs w:val="22"/>
    </w:rPr>
  </w:style>
  <w:style w:type="character" w:customStyle="1" w:styleId="1">
    <w:name w:val="Заголовок №1 + Не курсив"/>
    <w:basedOn w:val="a0"/>
    <w:rsid w:val="0067401D"/>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MSMincho-1pt">
    <w:name w:val="Заголовок №1 + MS Mincho;Не курсив;Интервал -1 pt"/>
    <w:basedOn w:val="a0"/>
    <w:rsid w:val="0067401D"/>
    <w:rPr>
      <w:rFonts w:ascii="MS Mincho" w:eastAsia="MS Mincho" w:hAnsi="MS Mincho" w:cs="MS Mincho"/>
      <w:b w:val="0"/>
      <w:bCs w:val="0"/>
      <w:i/>
      <w:iCs/>
      <w:smallCaps w:val="0"/>
      <w:strike w:val="0"/>
      <w:color w:val="000000"/>
      <w:spacing w:val="-30"/>
      <w:w w:val="100"/>
      <w:position w:val="0"/>
      <w:sz w:val="27"/>
      <w:szCs w:val="27"/>
      <w:u w:val="none"/>
      <w:lang w:val="ru-RU"/>
    </w:rPr>
  </w:style>
  <w:style w:type="paragraph" w:customStyle="1" w:styleId="10">
    <w:name w:val="Основной текст1"/>
    <w:basedOn w:val="a"/>
    <w:rsid w:val="0067401D"/>
    <w:pPr>
      <w:widowControl w:val="0"/>
      <w:shd w:val="clear" w:color="auto" w:fill="FFFFFF"/>
      <w:spacing w:before="240" w:after="0" w:line="274" w:lineRule="exact"/>
      <w:jc w:val="both"/>
    </w:pPr>
    <w:rPr>
      <w:rFonts w:ascii="Times New Roman" w:eastAsia="Times New Roman" w:hAnsi="Times New Roman"/>
      <w:sz w:val="23"/>
      <w:szCs w:val="23"/>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4938;fld=134;dst=100091" TargetMode="External"/><Relationship Id="rId13" Type="http://schemas.openxmlformats.org/officeDocument/2006/relationships/hyperlink" Target="consultantplus://offline/main?base=LAW;n=104938;fld=134;dst=100107" TargetMode="External"/><Relationship Id="rId18" Type="http://schemas.openxmlformats.org/officeDocument/2006/relationships/hyperlink" Target="consultantplus://offline/main?base=LAW;n=104938;fld=134;dst=100124" TargetMode="Externa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hyperlink" Target="consultantplus://offline/main?base=LAW;n=104938;fld=134;dst=100099" TargetMode="External"/><Relationship Id="rId17" Type="http://schemas.openxmlformats.org/officeDocument/2006/relationships/hyperlink" Target="consultantplus://offline/main?base=LAW;n=104938;fld=134;dst=100115" TargetMode="External"/><Relationship Id="rId2" Type="http://schemas.openxmlformats.org/officeDocument/2006/relationships/settings" Target="settings.xml"/><Relationship Id="rId16" Type="http://schemas.openxmlformats.org/officeDocument/2006/relationships/image" Target="media/image10.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7.wmf"/><Relationship Id="rId5" Type="http://schemas.openxmlformats.org/officeDocument/2006/relationships/image" Target="media/image2.wmf"/><Relationship Id="rId15" Type="http://schemas.openxmlformats.org/officeDocument/2006/relationships/image" Target="media/image9.wmf"/><Relationship Id="rId10" Type="http://schemas.openxmlformats.org/officeDocument/2006/relationships/image" Target="media/image6.wmf"/><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wmf"/><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2025</Words>
  <Characters>11545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Corporate</Company>
  <LinksUpToDate>false</LinksUpToDate>
  <CharactersWithSpaces>13543</CharactersWithSpaces>
  <SharedDoc>false</SharedDoc>
  <HLinks>
    <vt:vector size="30" baseType="variant">
      <vt:variant>
        <vt:i4>3473512</vt:i4>
      </vt:variant>
      <vt:variant>
        <vt:i4>12</vt:i4>
      </vt:variant>
      <vt:variant>
        <vt:i4>0</vt:i4>
      </vt:variant>
      <vt:variant>
        <vt:i4>5</vt:i4>
      </vt:variant>
      <vt:variant>
        <vt:lpwstr>consultantplus://offline/main?base=LAW;n=104938;fld=134;dst=100124</vt:lpwstr>
      </vt:variant>
      <vt:variant>
        <vt:lpwstr/>
      </vt:variant>
      <vt:variant>
        <vt:i4>3407979</vt:i4>
      </vt:variant>
      <vt:variant>
        <vt:i4>9</vt:i4>
      </vt:variant>
      <vt:variant>
        <vt:i4>0</vt:i4>
      </vt:variant>
      <vt:variant>
        <vt:i4>5</vt:i4>
      </vt:variant>
      <vt:variant>
        <vt:lpwstr>consultantplus://offline/main?base=LAW;n=104938;fld=134;dst=100115</vt:lpwstr>
      </vt:variant>
      <vt:variant>
        <vt:lpwstr/>
      </vt:variant>
      <vt:variant>
        <vt:i4>3539050</vt:i4>
      </vt:variant>
      <vt:variant>
        <vt:i4>6</vt:i4>
      </vt:variant>
      <vt:variant>
        <vt:i4>0</vt:i4>
      </vt:variant>
      <vt:variant>
        <vt:i4>5</vt:i4>
      </vt:variant>
      <vt:variant>
        <vt:lpwstr>consultantplus://offline/main?base=LAW;n=104938;fld=134;dst=100107</vt:lpwstr>
      </vt:variant>
      <vt:variant>
        <vt:lpwstr/>
      </vt:variant>
      <vt:variant>
        <vt:i4>3735651</vt:i4>
      </vt:variant>
      <vt:variant>
        <vt:i4>3</vt:i4>
      </vt:variant>
      <vt:variant>
        <vt:i4>0</vt:i4>
      </vt:variant>
      <vt:variant>
        <vt:i4>5</vt:i4>
      </vt:variant>
      <vt:variant>
        <vt:lpwstr>consultantplus://offline/main?base=LAW;n=104938;fld=134;dst=100099</vt:lpwstr>
      </vt:variant>
      <vt:variant>
        <vt:lpwstr/>
      </vt:variant>
      <vt:variant>
        <vt:i4>3211363</vt:i4>
      </vt:variant>
      <vt:variant>
        <vt:i4>0</vt:i4>
      </vt:variant>
      <vt:variant>
        <vt:i4>0</vt:i4>
      </vt:variant>
      <vt:variant>
        <vt:i4>5</vt:i4>
      </vt:variant>
      <vt:variant>
        <vt:lpwstr>consultantplus://offline/main?base=LAW;n=104938;fld=134;dst=100091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компьютер</dc:creator>
  <cp:lastModifiedBy>1</cp:lastModifiedBy>
  <cp:revision>4</cp:revision>
  <dcterms:created xsi:type="dcterms:W3CDTF">2014-11-11T03:41:00Z</dcterms:created>
  <dcterms:modified xsi:type="dcterms:W3CDTF">2015-04-10T04:13:00Z</dcterms:modified>
</cp:coreProperties>
</file>