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B5" w:rsidRPr="00427AB5" w:rsidRDefault="00427AB5" w:rsidP="00427A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27AB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</w:t>
      </w:r>
      <w:proofErr w:type="gramStart"/>
      <w:r w:rsidRPr="00427AB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  <w:t>в</w:t>
      </w:r>
      <w:proofErr w:type="gramEnd"/>
      <w:r w:rsidRPr="00427AB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... (с изменениями на 22 ноября 2007 года)</w:t>
      </w:r>
    </w:p>
    <w:p w:rsidR="00427AB5" w:rsidRPr="00427AB5" w:rsidRDefault="00427AB5" w:rsidP="00427AB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АДМИНИСТРАЦИЯ НОВОСИБИРСКОЙ ОБЛАСТИ</w:t>
      </w: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от 24 апреля 2006 года N 30-па</w:t>
      </w:r>
      <w:proofErr w:type="gramStart"/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б утверждении норм материального обеспечения детей-сирот и детей,</w:t>
      </w: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оставшихся без попечения родителей, лиц из числа детей-сирот и детей,</w:t>
      </w: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оставшихся без попечения родителей, обучающихся и воспитывающихся</w:t>
      </w: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в областных государственных и муниципальных образовательных</w:t>
      </w: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учреждениях для детей-сирот и детей,</w:t>
      </w: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оставшихся без попечения родителей</w:t>
      </w:r>
    </w:p>
    <w:p w:rsidR="00427AB5" w:rsidRPr="00427AB5" w:rsidRDefault="00427AB5" w:rsidP="00427A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(с изменениями на 22 ноября 2007 года)</w:t>
      </w:r>
    </w:p>
    <w:p w:rsidR="00427AB5" w:rsidRDefault="00427AB5" w:rsidP="00427A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427AB5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постановлением администрации области от 22.11.2007 N 185-па</w:t>
        </w:r>
      </w:hyperlink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27AB5" w:rsidRPr="00427AB5" w:rsidRDefault="00427AB5" w:rsidP="00427A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соответствии с Федеральным законом от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5" w:history="1">
        <w:r w:rsidRPr="00427AB5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21.12.96 N 159-ФЗ «О дополнительных гарантиях по социальной защите детей-сирот и детей, оставшихся без попечения родителей</w:t>
        </w:r>
      </w:hyperlink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» и в целях социальной поддержки детей-сирот и детей, оставшихся без попечения родителей,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27AB5" w:rsidRPr="00427AB5" w:rsidRDefault="00427AB5" w:rsidP="00427A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постановляю:</w:t>
      </w:r>
    </w:p>
    <w:p w:rsidR="00427AB5" w:rsidRPr="00427AB5" w:rsidRDefault="00427AB5" w:rsidP="00427A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1.Утвердить прилагаемые: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427AB5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нормы</w:t>
        </w:r>
      </w:hyperlink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обеспечения питанием детей-сирот и детей, оставшихся без попечения родителей, обучающихся и воспитывающихся в областных государственных и муниципальных образовательных учреждениях для детей-сирот и детей, оставшихся без попечения родителей за исключением детей, находящихся в реабилитационных центрах для детей и подростков с ограниченными возможностями и специализированных учреждениях для несовершеннолетних, нуждающихся в социальной реабилитации</w:t>
      </w:r>
      <w:proofErr w:type="gramStart"/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;(</w:t>
      </w:r>
      <w:proofErr w:type="gramEnd"/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Абзац в редакции, введенной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7" w:history="1">
        <w:r w:rsidRPr="00427AB5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 xml:space="preserve">постановлением администрации </w:t>
        </w:r>
        <w:proofErr w:type="gramStart"/>
        <w:r w:rsidRPr="00427AB5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области от 22.11.2007 N 185-па</w:t>
        </w:r>
      </w:hyperlink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427AB5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нормы</w:t>
        </w:r>
      </w:hyperlink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обеспечения одеждой, обувью и мягким инвентарем детей-сирот и детей, оставшихся без попечения родителей, обучающихся и воспитывающихся в областных государственных и муниципальных образовательных учреждениях для детей-сирот и детей, оставшихся без попечения родителей;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427AB5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нормы</w:t>
        </w:r>
      </w:hyperlink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обеспечения одеждой, обувью и мягким инвентарем детей-сирот и детей, оставшихся без попечения 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родителей, от рождения до трех лет;</w:t>
      </w:r>
      <w:proofErr w:type="gramEnd"/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427AB5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нормы</w:t>
        </w:r>
      </w:hyperlink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обеспечения одеждой, обувью, мягким инвентарем и оборудованием детей-сирот и детей, оставшихся без попечения родителей, а также лиц из числа детей-сирот и детей, оставшихся без попечения родителей, - выпускников областных государственных и муниципальных образовательных учреждений для детей-сирот и детей, оставшихся без попечения родителей, учреждений начального, среднего и высшего профессионального образования.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Распространить нормы материального обеспечения, утвержденные пунктом 1 постановления, на детей-сирот и детей, оставшихся без попечения родителей, переданных под опеку (попечительство), в приемные семьи и детские дома семейного типа, а также на детей-сирот и детей, оставшихся без попечения родителей, лиц из числа детей-сирот и детей, оставшихся без попечения родителей, обучающихся в учреждениях начального, среднего и высшего профессионального образования, детей-сирот и детей</w:t>
      </w:r>
      <w:proofErr w:type="gramEnd"/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оставшихся без попечения родителей, в учреждениях социальной защиты населения.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Губернатора Новосибирской области Филичева А.Г.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27AB5" w:rsidRPr="00427AB5" w:rsidRDefault="00427AB5" w:rsidP="00427A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Губернатор области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В.А.Толоконский</w:t>
      </w:r>
      <w:proofErr w:type="spellEnd"/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P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lastRenderedPageBreak/>
        <w:t xml:space="preserve">Нормы обеспечения питанием детей-сирот и детей, оставшихся без попечения родителей, обучающихся и воспитывающихся </w:t>
      </w:r>
      <w:proofErr w:type="gramStart"/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в</w:t>
      </w:r>
      <w:proofErr w:type="gramEnd"/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областных государственных и муниципальных образовательных </w:t>
      </w:r>
      <w:proofErr w:type="gramStart"/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учреждениях</w:t>
      </w:r>
      <w:proofErr w:type="gramEnd"/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для детей-сирот и детей, оставшихся без попечения родителей</w:t>
      </w:r>
    </w:p>
    <w:p w:rsidR="00427AB5" w:rsidRPr="00427AB5" w:rsidRDefault="00427AB5" w:rsidP="00427A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27AB5" w:rsidRPr="00427AB5" w:rsidRDefault="00427AB5" w:rsidP="00427A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УТВЕРЖДЕНЫ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постановлением администрации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Новосибирской области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24.04.2006 N 30-па</w:t>
      </w:r>
    </w:p>
    <w:p w:rsidR="00427AB5" w:rsidRPr="00427AB5" w:rsidRDefault="00427AB5" w:rsidP="00427A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27AB5" w:rsidRPr="00427AB5" w:rsidRDefault="00427AB5" w:rsidP="00427A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*Наименование в редакции, введенной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1" w:history="1">
        <w:r w:rsidRPr="00427AB5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постановлением администрации области от 22.11.2007 N 185-па</w:t>
        </w:r>
      </w:hyperlink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27AB5" w:rsidRPr="00427AB5" w:rsidRDefault="00427AB5" w:rsidP="00427A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(граммов в день)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4136"/>
        <w:gridCol w:w="1671"/>
        <w:gridCol w:w="1387"/>
        <w:gridCol w:w="1550"/>
        <w:gridCol w:w="684"/>
        <w:gridCol w:w="355"/>
      </w:tblGrid>
      <w:tr w:rsidR="00427AB5" w:rsidRPr="00427AB5" w:rsidTr="00427AB5">
        <w:trPr>
          <w:gridAfter w:val="1"/>
          <w:wAfter w:w="480" w:type="dxa"/>
          <w:trHeight w:val="15"/>
        </w:trPr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7AB5" w:rsidRPr="00427AB5" w:rsidTr="00427AB5">
        <w:trPr>
          <w:gridAfter w:val="1"/>
          <w:wAfter w:w="480" w:type="dxa"/>
        </w:trPr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 питания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на одного воспитанника в день</w:t>
            </w:r>
          </w:p>
        </w:tc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рождения до 3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</w:t>
            </w: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 лет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школьный возраст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картофельная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Крупа, бобовые, макаронные изделия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Овощи, зелень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свежие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сухие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 (кофейный напиток)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1 категории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Куры 1-й категории </w:t>
            </w: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полупотрошенные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Рыба-филе, сельдь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Молоко, кисломолочные продукты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(9%)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(штук)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Продукты специального назначения (</w:t>
            </w: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энпит</w:t>
            </w:r>
            <w:proofErr w:type="spell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белковый и </w:t>
            </w: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энпит</w:t>
            </w:r>
            <w:proofErr w:type="spell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противоанемический)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AB5" w:rsidRPr="00427AB5" w:rsidRDefault="00427AB5" w:rsidP="00427A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Примечания: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В летний оздоровительный период (до 90 дней), в воскресные, праздничные и каникулярные дни фактически сложившаяся норма расходов на питание увеличивается на 10 процентов в день на каждого человека.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Разрешается производить замену отдельных продуктов питания в соответствии с таблицей замены продуктов по основным пищевым веществам, утвержденной Минздравом России по согласованию с Минфином России для дошкольных учреждений.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Разрешается выдавать продукты питания или денежную компенсацию на время пребывания детей в семьях родственников или других граждан во время каникул, в праздничные и выходные дни.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При направлении воспитанников детских домов и школ-интернатов из числа детей-сирот и детей, оставшихся без попечения родителей, для поступления в профессиональные, высшие и средние специальные учебные заведения им оплачиваются за счет средств, выделяемых на содержание детских домов и школ-интернатов, проезд и суточные расходы по нормам служебных командировок. При этом установленные расходы на питание для этих воспитанников не производятся.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 В учреждениях начального, среднего, высшего профессионального образования иногородним детям-сиротам и детям, оставшимся без попечения родителей, предоставляется бесплатное питание с момента их прибытия в учебное заведение и до зачисления на учебу.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6. При отсутствии горячего питания в учебных заведениях и общежитиях, а также при наличии только одноразового горячего питания студентам и учащимся выдаются полностью или частично в количестве, не компенсированном одноразовым питанием, наличные деньги (с учетом торговой наценки).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7. Для детей, больных хронической дизентерией, туберкулезом, ослабленных детей, а также для больных детей, находящихся в изоляторе, сохраняется 15-процентная надбавка к указанным нормам обеспечения.</w:t>
      </w: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P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lastRenderedPageBreak/>
        <w:t xml:space="preserve">НОРМЫ обеспечения одеждой, обувью и мягким инвентарем детей-сирот и детей, оставшихся без попечения родителей, обучающихся и воспитывающихся </w:t>
      </w:r>
      <w:proofErr w:type="gramStart"/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в</w:t>
      </w:r>
      <w:proofErr w:type="gramEnd"/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областных государственных и муниципальных образовательных учреждениях для детей-сирот и детей, оставшихся </w:t>
      </w:r>
      <w:proofErr w:type="gramStart"/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без</w:t>
      </w:r>
      <w:proofErr w:type="gramEnd"/>
    </w:p>
    <w:p w:rsidR="00427AB5" w:rsidRPr="00427AB5" w:rsidRDefault="00427AB5" w:rsidP="00427A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УТВЕРЖДЕНЫ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постановлением администрации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Новосибирской области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24.04.2006 N 30-па</w:t>
      </w:r>
    </w:p>
    <w:p w:rsidR="00427AB5" w:rsidRPr="00427AB5" w:rsidRDefault="00427AB5" w:rsidP="00427A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27AB5" w:rsidRPr="00427AB5" w:rsidRDefault="00427AB5" w:rsidP="00427A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"/>
        <w:gridCol w:w="2668"/>
        <w:gridCol w:w="1421"/>
        <w:gridCol w:w="848"/>
        <w:gridCol w:w="1937"/>
        <w:gridCol w:w="848"/>
        <w:gridCol w:w="1623"/>
        <w:gridCol w:w="424"/>
        <w:gridCol w:w="274"/>
      </w:tblGrid>
      <w:tr w:rsidR="00427AB5" w:rsidRPr="00427AB5" w:rsidTr="00427AB5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7AB5" w:rsidRPr="00427AB5" w:rsidTr="00427AB5">
        <w:trPr>
          <w:gridAfter w:val="1"/>
          <w:wAfter w:w="480" w:type="dxa"/>
        </w:trPr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одежды, обуви и </w:t>
            </w: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мягого</w:t>
            </w:r>
            <w:proofErr w:type="spell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инвентаря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Ед. </w:t>
            </w: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</w:t>
            </w:r>
            <w:proofErr w:type="spell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 обучающегося, воспитанника школьного возраста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 воспитанника дошкольного возраста</w:t>
            </w:r>
          </w:p>
        </w:tc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к-во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</w:t>
            </w: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,с</w:t>
            </w:r>
            <w:proofErr w:type="gram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лужбы</w:t>
            </w:r>
            <w:proofErr w:type="spell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к-во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</w:t>
            </w: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,с</w:t>
            </w:r>
            <w:proofErr w:type="gram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лужбы</w:t>
            </w:r>
            <w:proofErr w:type="spell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Обмундирование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зимнее, шуба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демисезонное, куртка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шерстяной для школы для мальчика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шерстяной для школы для девочки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Рубашка школьная белая </w:t>
            </w: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/б для мальчика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спортивная и кеды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летний</w:t>
            </w:r>
            <w:proofErr w:type="gram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шерстяной для мальчика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(юбка, блузка)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домашний для девочки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мальчика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шерстяной</w:t>
            </w:r>
            <w:proofErr w:type="gram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(праздничный) для мальчика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летний</w:t>
            </w:r>
            <w:proofErr w:type="gram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(праздничный) для мальчика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Свитер (джемпер) шерстяной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шерстяное (праздничное)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летнее (праздничное)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Рейтузы для девочки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зимний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Платок носовой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Ремень брючный для мальчика (подтяжки)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 полушерстяной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Бюстгалтер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 для девочки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 спортивные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Шорты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гольфы хлопчатобумажные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Ботинки (туфли, сандалии, кроссовки)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Тапочки домашние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Валенки (утепленная обувь)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Сапоги резиновые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лыжный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Шапка спортивная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Сорочка ночная, пижама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Передник, нагрудник для дошкольников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Песочник, купальник, плавки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Шапочка резиновая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одежда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Портфель, сумка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Чемодан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Мягкий инвентарь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нижняя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верхняя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махровое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 или ватное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байковое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73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Коврик прикроватный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AB5" w:rsidRPr="00427AB5" w:rsidRDefault="00427AB5" w:rsidP="00427A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Примечание: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Руководителям детских домов и школ-интернатов всех типов предоставляется право производить отдельные изменения указанных норм обеспечения с учетом моды и интересов воспитанников в пределах ассигнований, выделяемых учреждению на эти цели.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27AB5" w:rsidRP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427AB5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lastRenderedPageBreak/>
        <w:t>НОРМЫ обеспечения одеждой, обувью и мягким инвентарем детей-сирот и детей, оставшихся без попечения родителей, от рождения до трех лет</w:t>
      </w:r>
    </w:p>
    <w:p w:rsidR="00427AB5" w:rsidRPr="00427AB5" w:rsidRDefault="00427AB5" w:rsidP="00427A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УТВЕРЖДЕНЫ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постановлением администрации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Новосибирской области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24.04.2006 N 30-па</w:t>
      </w:r>
    </w:p>
    <w:p w:rsidR="00427AB5" w:rsidRPr="00427AB5" w:rsidRDefault="00427AB5" w:rsidP="00427A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27AB5" w:rsidRPr="00427AB5" w:rsidRDefault="00427AB5" w:rsidP="00427A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2"/>
        <w:gridCol w:w="1292"/>
        <w:gridCol w:w="985"/>
        <w:gridCol w:w="1327"/>
        <w:gridCol w:w="985"/>
        <w:gridCol w:w="1195"/>
        <w:gridCol w:w="851"/>
        <w:gridCol w:w="940"/>
      </w:tblGrid>
      <w:tr w:rsidR="00427AB5" w:rsidRPr="00427AB5" w:rsidTr="00427AB5">
        <w:trPr>
          <w:trHeight w:val="15"/>
        </w:trPr>
        <w:tc>
          <w:tcPr>
            <w:tcW w:w="3326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одежды, обуви и </w:t>
            </w: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мягого</w:t>
            </w:r>
            <w:proofErr w:type="spell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инвентаря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Еди-ница</w:t>
            </w:r>
            <w:proofErr w:type="spellEnd"/>
            <w:proofErr w:type="gram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изме-рения</w:t>
            </w:r>
            <w:proofErr w:type="spellEnd"/>
          </w:p>
        </w:tc>
        <w:tc>
          <w:tcPr>
            <w:tcW w:w="683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возрасте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 года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года</w:t>
            </w: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2 лет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до 3 лет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к-во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носки (годов)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к-во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носки (годов)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к-во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носки (годов)</w:t>
            </w:r>
          </w:p>
        </w:tc>
      </w:tr>
      <w:tr w:rsidR="00427AB5" w:rsidRPr="00427AB5" w:rsidTr="00427AB5"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Белье нательное и постельное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Сорочка нижняя, майка, распашонка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Кофточка нижняя, пижама, сорочка </w:t>
            </w: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ночные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Ползунки, трусы, трико (теплые)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Ползунки, трусы, трико (летние)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 детская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Пеленка летняя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Пеленка теплая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 (конверт) детский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верхняя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нижняя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тюфячная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детское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Косынка, чепчик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Одежда и обувь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(платье) теплый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(платье) летний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трикотажный тренировочный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Фартучек (</w:t>
            </w:r>
            <w:proofErr w:type="spell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нагрудничек</w:t>
            </w:r>
            <w:proofErr w:type="spell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гольфы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Свитер, жакет, кофта </w:t>
            </w: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вязаная (</w:t>
            </w: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шерстяные</w:t>
            </w:r>
            <w:proofErr w:type="gram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полушерстяные)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Рейтузы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Куртка (плащ) непромокаемая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демисезонное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зимнее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 (панамка, пилотка)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Шапка меховая детская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Шапка вязаная шерстяная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Шарф, кашне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Варежки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 шерстяные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Туфли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Ботинки, сапоги утепленные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Валенки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Галоши на валенки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Сапожки резиновые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(платье) праздничный теплый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(платье) праздничный летний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Лента шелковая, капроновая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праздничная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 детский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детское теплое ватное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детское шерстяное, полушерстяное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детское байковое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детское тканевое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 спальный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Мешок вещевой из плотной ткани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посудное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Платок носовой (салфетка)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для посетителя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27AB5" w:rsidRPr="00427AB5" w:rsidTr="00427AB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Бахилы для посетителя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427AB5" w:rsidRPr="00427AB5" w:rsidRDefault="00427AB5" w:rsidP="00427A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Примечание: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Главным врачам домов ребенка предоставляется право производить отдельные изменения указанных норм в пределах стоимости полного их комплекта на одного ребенка.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27AB5" w:rsidRPr="00427AB5" w:rsidRDefault="00427AB5" w:rsidP="00427A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27AB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НОРМЫ обеспечения одеждой, обувью, мягким инвентарем и оборудованием детей-сирот и детей, оставшихся без попечения родителей, а также лиц из числа детей-сирот и детей, оставшихся без попечения родителей, - выпускников областных государственных и муниципальных</w:t>
      </w:r>
      <w:r w:rsidRPr="00427AB5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 образовательных учреждений для детей-сирот и детей, оставшихся без попечения родителей, учреждений 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начального</w:t>
      </w:r>
      <w:r w:rsidRPr="00427AB5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, среднего и высшего профессионального образования</w:t>
      </w:r>
    </w:p>
    <w:p w:rsidR="00427AB5" w:rsidRPr="00427AB5" w:rsidRDefault="00427AB5" w:rsidP="00427A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УТВЕРЖДЕНЫ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постановлением администрации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Новосибирской области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24.04.2006 N 30-па</w:t>
      </w:r>
    </w:p>
    <w:p w:rsidR="00427AB5" w:rsidRPr="00427AB5" w:rsidRDefault="00427AB5" w:rsidP="00427A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78"/>
        <w:gridCol w:w="2000"/>
        <w:gridCol w:w="1629"/>
        <w:gridCol w:w="1460"/>
      </w:tblGrid>
      <w:tr w:rsidR="00427AB5" w:rsidRPr="00427AB5" w:rsidTr="00427AB5">
        <w:trPr>
          <w:trHeight w:val="15"/>
        </w:trPr>
        <w:tc>
          <w:tcPr>
            <w:tcW w:w="5378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0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9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0" w:type="dxa"/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одежды, обуви, мягкого инвентаря и оборудования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3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на одного воспитанника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юноши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девушки</w:t>
            </w:r>
          </w:p>
        </w:tc>
      </w:tr>
      <w:tr w:rsidR="00427AB5" w:rsidRPr="00427AB5" w:rsidTr="00427AB5">
        <w:tc>
          <w:tcPr>
            <w:tcW w:w="10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Обмундирование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зимнее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демисезонное, куртка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убор: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зимний</w:t>
            </w:r>
            <w:proofErr w:type="gram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меховая шапка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осенний</w:t>
            </w:r>
            <w:proofErr w:type="gramEnd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трикотажная шапка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 тёплый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Обувь: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осенняя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летняя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зимняя утеплённая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Сапоги резиновые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Тапочки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Нательное бельё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Комбинация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рубашка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Костюм или платье </w:t>
            </w: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праздничные</w:t>
            </w:r>
            <w:proofErr w:type="gramEnd"/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спортивный (полушерстяной)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Блуза шёлковая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мужская праздничная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Сарафан или юбка </w:t>
            </w: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шерстяные</w:t>
            </w:r>
            <w:proofErr w:type="gramEnd"/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Брюки шерстяные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(блуза) верхняя хлопчатобумажная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Платье или костюм </w:t>
            </w:r>
            <w:proofErr w:type="gramStart"/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хлопчатобумажные</w:t>
            </w:r>
            <w:proofErr w:type="gramEnd"/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Жакет (джемпер) шерстяной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Носовой платок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гольфы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Портфель, сумка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Чемодан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Мягкий инвентарь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вафельное или льняное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махровое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нижняя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верхняя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 ватный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Тумбочка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 на окна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Посуда: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кухонная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27AB5" w:rsidRPr="00427AB5" w:rsidTr="00427AB5"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2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7AB5" w:rsidRPr="00427AB5" w:rsidRDefault="00427AB5" w:rsidP="00427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7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427AB5" w:rsidRPr="00427AB5" w:rsidRDefault="00427AB5" w:rsidP="00427A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Примечания:</w:t>
      </w:r>
    </w:p>
    <w:p w:rsidR="00427AB5" w:rsidRPr="00427AB5" w:rsidRDefault="00427AB5" w:rsidP="00427A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Руководителям областных государственных и муниципальных образовательных учреждений, учреждений начального, среднего и высшего профессионального образования предоставляется право производить отдельные изменения указанных норм обеспечения с учетом интересов выпускников в пределах средств, выделяемых учреждению на эти цели.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Разрешается при направлении воспитанников в учебные заведения или их трудоустройстве оставлять им (по их желанию) одежду и обувь, бывшие в их пользовании в период обучения, срок носки которых истек.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Руководителям областных государственных и муниципальных образовательных учреждений, учреждений начального, среднего и высшего профессионального образования предоставляется право по желанию выпускников выдавать взамен одежды, обуви, мягкого инвентаря и оборудования денежную компенсацию в размерах, необходимых для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их приобретения, или перечислять указанную компенсацию в качестве вклада выпускника в учреждение Сберегательного банка Российской Федерации.</w:t>
      </w:r>
    </w:p>
    <w:p w:rsidR="00427AB5" w:rsidRPr="00427AB5" w:rsidRDefault="00427AB5" w:rsidP="00427A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427A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</w:t>
      </w:r>
    </w:p>
    <w:p w:rsidR="004D72DC" w:rsidRPr="00427AB5" w:rsidRDefault="004D72DC">
      <w:pPr>
        <w:rPr>
          <w:rFonts w:ascii="Times New Roman" w:hAnsi="Times New Roman" w:cs="Times New Roman"/>
        </w:rPr>
      </w:pPr>
    </w:p>
    <w:sectPr w:rsidR="004D72DC" w:rsidRPr="00427AB5" w:rsidSect="00427AB5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27AB5"/>
    <w:rsid w:val="00314F52"/>
    <w:rsid w:val="00403BF0"/>
    <w:rsid w:val="00427AB5"/>
    <w:rsid w:val="004D72DC"/>
    <w:rsid w:val="005024A1"/>
    <w:rsid w:val="00612E5E"/>
    <w:rsid w:val="00983EF6"/>
    <w:rsid w:val="00BC064F"/>
    <w:rsid w:val="00BF2717"/>
    <w:rsid w:val="00D00414"/>
    <w:rsid w:val="00D0043E"/>
    <w:rsid w:val="00E320F7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paragraph" w:styleId="1">
    <w:name w:val="heading 1"/>
    <w:basedOn w:val="a"/>
    <w:link w:val="10"/>
    <w:uiPriority w:val="9"/>
    <w:qFormat/>
    <w:rsid w:val="00427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2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A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7AB5"/>
    <w:rPr>
      <w:color w:val="800080"/>
      <w:u w:val="single"/>
    </w:rPr>
  </w:style>
  <w:style w:type="character" w:customStyle="1" w:styleId="apple-converted-space">
    <w:name w:val="apple-converted-space"/>
    <w:basedOn w:val="a0"/>
    <w:rsid w:val="00427AB5"/>
  </w:style>
  <w:style w:type="paragraph" w:customStyle="1" w:styleId="unformattext">
    <w:name w:val="unformattext"/>
    <w:basedOn w:val="a"/>
    <w:rsid w:val="0042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2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0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86462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90292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51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17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271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1765" TargetMode="External"/><Relationship Id="rId11" Type="http://schemas.openxmlformats.org/officeDocument/2006/relationships/hyperlink" Target="http://docs.cntd.ru/document/5427117" TargetMode="External"/><Relationship Id="rId5" Type="http://schemas.openxmlformats.org/officeDocument/2006/relationships/hyperlink" Target="http://docs.cntd.ru/document/9043973" TargetMode="External"/><Relationship Id="rId10" Type="http://schemas.openxmlformats.org/officeDocument/2006/relationships/hyperlink" Target="http://docs.cntd.ru/document/5421765" TargetMode="External"/><Relationship Id="rId4" Type="http://schemas.openxmlformats.org/officeDocument/2006/relationships/hyperlink" Target="http://docs.cntd.ru/document/5427117" TargetMode="External"/><Relationship Id="rId9" Type="http://schemas.openxmlformats.org/officeDocument/2006/relationships/hyperlink" Target="http://docs.cntd.ru/document/5421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2355</Words>
  <Characters>13426</Characters>
  <Application>Microsoft Office Word</Application>
  <DocSecurity>0</DocSecurity>
  <Lines>111</Lines>
  <Paragraphs>31</Paragraphs>
  <ScaleCrop>false</ScaleCrop>
  <Company>Grizli777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2015-04-17T09:25:00Z</dcterms:created>
  <dcterms:modified xsi:type="dcterms:W3CDTF">2015-04-17T09:32:00Z</dcterms:modified>
</cp:coreProperties>
</file>