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F" w:rsidRDefault="001058CF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7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108"/>
        <w:tblW w:w="107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9"/>
      </w:tblGrid>
      <w:tr w:rsidR="008B434D" w:rsidRPr="0055412C" w:rsidTr="001058CF">
        <w:tc>
          <w:tcPr>
            <w:tcW w:w="10759" w:type="dxa"/>
            <w:shd w:val="clear" w:color="auto" w:fill="FFFFFF"/>
            <w:hideMark/>
          </w:tcPr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Армения, Республики Беларусь, Республики Казахстан, Кыргызской Республики,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Молдова, Республики Таджикистан и Украины) принимаются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соответствии с</w:t>
            </w:r>
            <w:proofErr w:type="gramEnd"/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ействующим законодательством РФ.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Перечень специальностей, формы обучения, уровень среднего профессионального образования, необходимого для поступления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структура приёма студентов за счет средств бюджета Новосибирской области  определяются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контрольными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цифрами 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приём граждан сверх установленных бюджетных мест для обучения на основе договоров с оплатой стоимости обучения, в рамках предельной численности контингента, установленной лицензией на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деятельности. Стоимость обучения устанавливается  на основании сметы приказом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колледжу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учебный год.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Граждане, получающие второе среднее профессиональное образование, а также имеющие высшее профессиональное образование, принимаются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договоров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оплатой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обучения.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 Обучение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ведется по 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и заочной  формам обучения.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 Приём граждан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форму обучения для получения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профессионального образования осуществляется по заявлениям лиц имеющих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образование,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среднее общего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   Приём граждан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форму обучения для получения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профессионального образования осуществляется по заявлениям лиц имеющих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16AB" w:rsidRPr="0055412C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среднее общего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приём на очную форму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</w:t>
            </w:r>
            <w:r w:rsidR="0017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специальностям</w:t>
            </w:r>
            <w:r w:rsidR="0017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(профессиям)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рикмахер» 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 - срок обучения 2 года 10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10 месяцев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«Парикмахерское искусство» 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 - срок обучения 2 года 10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  <w:r w:rsidR="0017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 - срок обучения 3 года 10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2 год 10 месяцев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услуг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2 года 10 месяцев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«Стилистика и искусство визажа»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2 года 10 месяцев.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приём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очную форму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 специальностям: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услуг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7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10D0" w:rsidRDefault="001710D0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«Прикладная эстетика»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3 года 6 месяцев.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F16AB" w:rsidRPr="00E42A44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ОРГАНИЗАЦИЯ ПРИЕМА ГРАЖДАН 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2.1  Организация приёма граждан 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освоению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программ, осуществляется приемной комиссией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2.2.Председателем приёмной комиссии является директор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2.3. Для организации  и проведения вступительных испытаний  по специальностям, требующих наличия у поступающих определенных творческих способностей председателем приёмной комиссии создаются предметные экзаменационные и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2.4. Порядок формирования, состав, полномочия и деятельность приёмной, предметных экзаменационных и апелляционных комиссий регламентируется положениями, утверждаемыми директором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2.5. Работу приёмной комиссии и делопроизводство, а также личный приём поступающих и их родителей (законных представителей) организует ответственный секретарь, который назначается директором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приёме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 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подтверждения достоверности документов, представляемых поступающими, приёмная комиссия вправе обращаться в соответствующие государственные (муниципальные) органы и организации.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F16AB" w:rsidRPr="00E42A44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ПРИЕМ ИНОСТРАННЫХ ГРАЖДАН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Приём иностранных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обучения по образовательным программам осуществляется в соответствии с Правилами приёма граждан на обучение по образовательным программам среднего профессионального образования, утвержденным приказом Министерства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и науки Российской Федерации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2014 г. № 36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настоящими Правилами приема.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  Иностранные граждане, лица без гражданства, в том числе соотечественники, проживающие за рубежом, предъявляют следующие документы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года № 115-ФЗ «О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правовом положении иностранных граждан в Российской Федерации»;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документа государственного образца об образовании (или его заверенную в установленном порядке копию) либо оригинал документа иностранного государства об уровне образования и (или) квалификации, признаваемый в Российской Федерации на уровне документа государственного образца об образовании (или его заверенную в 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переводы на русский язык должны быть выполнены на имя и фамилию, указанные в документе, удостоверяющем личность иностранного гражданина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Pr="00E42A44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ОРГАНИЗАЦИЯ ИНФОРМИРОВАНИЯ </w:t>
            </w:r>
            <w:proofErr w:type="gramStart"/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ПОСТУПАЮЩИХ</w:t>
            </w:r>
            <w:proofErr w:type="gramEnd"/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F16AB" w:rsidRDefault="000F16AB" w:rsidP="001058CF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объявляет приём граждан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обучения по основным профессиональным образовательным программам среднего образования на основании лицензии на право проведения образовательной деятельности по реализуемым образовательным программам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ознакомления поступающего и его родителей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колледжа </w:t>
            </w:r>
            <w:hyperlink r:id="rId8" w:history="1">
              <w:r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</w:t>
              </w:r>
              <w:r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nkpinso</w:t>
              </w:r>
              <w:r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приемной комиссии до начала приема документов размещает следующую информацию: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государственной аккредитации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колледжа, дающее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на выдачу документа государственного образца о среднем профессиональном образовании;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 позднее 1 марта: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приема в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приема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договорам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оплатой стоимости обучения;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специальностей, по которым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объявляет прием в соответствии с лицензией на осуществление образовательной деятельности (с выделением форм получения образования (очная, очно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-заочная (вечерняя)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образования, которое необходимо для поступлен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(основное общее или среднее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образование);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вступительных испытаний;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формах проведения вступительных испытаний по специальност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«Парикмахерское искусство»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рикмахер»,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 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арикмахерско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«Стилистика и искусство визажа»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возможности приема заявлений и необходимых документов, предусмотренных настоящим Порядком, в электронно-цифровой форме.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Не позднее 1 июня: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мест для приема по каждой специальности, в том числе по различным формам получения образования;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 для приема по каждой специальности, в том числе по различным формам получения образования;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по каждой специальности по договорам с оплатой стоимости обучения;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подачи и рассмотрения апелляций по результатам вступительных испытаний;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наличии общежит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количестве мест в общежитии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выделяемых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иногородних поступающих;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договора 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поступающих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места по договорам с оплатой стоимости обучения.</w:t>
            </w:r>
          </w:p>
          <w:p w:rsidR="000F16AB" w:rsidRPr="0055412C" w:rsidRDefault="000F16AB" w:rsidP="001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приема 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приемная комиссия ежедневно размещает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информационном стенде приемной комиссии сведения о количестве поданных заявлений по каждой специальности с выделением форм получения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(очная, очно-заочная)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16AB" w:rsidRPr="0055412C" w:rsidRDefault="000F16AB" w:rsidP="001058CF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Приемная комиссия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обеспечивает функционирование специальных телефонных линий и раздела сайта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овосибирский колледж парикмахерского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»д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 на обращения, связанные с приемом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16AB" w:rsidRPr="00E42A44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ПРИЕМ ДОКУМЕНТОВ </w:t>
            </w:r>
            <w:proofErr w:type="gramStart"/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ПОСТУПАЮЩИХ 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 документов 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основным профессиональным образовательным программам начинается с 1 июня и заканчивается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августа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Сроки приёма документов на заочную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получения образования устанавливаются 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учреждением самостоятельно.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заявлений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лиц, поступающих по специальности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43.02.02.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«Парикмахерское искусство»,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43.02.03. «Стилистика и искусство визажа» и профессии  43.01.02. «Парикмахер»,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требующих у поступающих определенных творческих способностей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5.2. Приём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основным профессиональным образовательным программам среднего профессионального образования проводится по личному заявлению граждан.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подать заявлени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участии в конкурсе одновременно в несколько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различные формы получения образования (очную, заочную), по которым реализуются основные профессиональные образовательные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 также одновременно на бюджетные места и на места по договорам с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платой стоимости обучения. 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При подаче заявления о приёме на очную форму обучения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 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паспорт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оригинал);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 (аттестат, диплом) в оригинале и копию;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Копию свидетельство о рождении;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Копию медицинского страхового полиса;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фотографий;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справку (формы 086 у);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сертификата о прививках;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Медицинскую книжку;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Согласие на обработку персональных данных (совершеннолетние – дают самостоятельно; за несовершеннолетних – дают письменное согласие родители или законные представители). 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   Заявление о приёме,  а также необходимые документы могут быть направлены поступающим через операторов почтовой связи общего пользования.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 отправления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должна быть не позже 1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июля. При направлении документов через операторов почтовой связи общего пользования поступающий к заявлению о приёме прилагает ксерокопии документов, удостоверяющих его личность, заверенные ксерокопии документов государственного образца об образовании, а также иные документы, предусм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отренные настоящими Правилами.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На каждого поступающего заводится личное дело, в котором хранятся все сданные документы и материалы сдачи дополнительных вступительных испытаний. Личные дела поступающих хранятся в приёмной комиссии в течение шести месяцев с момента начала приема документов.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Поступающему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личном предоставлении документов выдается расписка о приёме документов.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Поступающие, представившие  в приёмную комиссию заведомо подложные документы, несут ответственность, предусмотренную законодательством Российской Федерации.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F16AB" w:rsidRPr="000D2141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ПОРЯДОК ПРОВЕДЕНИЯ ВТУПИТЕЛЬНЫХ ИСПЫТАНИЙ </w:t>
            </w:r>
          </w:p>
          <w:p w:rsidR="000F16AB" w:rsidRPr="0055412C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    Вступительные испытания при приёме на обучение по программам среднего профессионального образования не предусмотрены статьей 111 Федерального закона № 273-ФЗ от 29.12.2012 «Об образовании в Российской Федерации».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6.2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приёме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  для обучения по специальностям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43.02.02.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«Парикмахерское искусство»,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43.02.13.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арикмахерско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43.02.03. «Стилистика и искусство визажа» и профессии  43.01.02. «Парикмахер»,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требующим наличия у поступающих определенных творческих способностей, физических и (или) психологических каче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оводятся вступительные испытания.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3.  Вступительные испытания проводятся в виде творческого задания по спец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иальному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рисунку, направленн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выявление наличия у поступающих лиц определенных творческих способностей. Вступительные испытания определяются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колледжем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самостоятельно.</w:t>
            </w:r>
          </w:p>
          <w:p w:rsidR="000F16AB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ОБЩИЕ ПРАВИЛА ПОДАЧИ И РАССМОТРЕНИЯ АПЕЛЛЯЦИИ </w:t>
            </w:r>
          </w:p>
          <w:p w:rsidR="000F16AB" w:rsidRPr="00CE7F0A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 результатам вступительных испытаний,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испытаний и несогласии с его результатами.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апелляции не является пересдачей экзамена.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Апелляция подается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поступающим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 на следующий день после объявления оценки по экзамену. При этом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поступающий имеет право ознакомиться со своей экзаменационной работой в порядке, установленном образовательным учреждением.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присутствовать при рассмотрении апелляции. Поступающий должен иметь при себе документ, удостоверяющий его личность и экзаменационный лист.</w:t>
            </w:r>
          </w:p>
          <w:p w:rsidR="000F16AB" w:rsidRPr="00CE7F0A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  ЗАЧИСЛЕНИЕ В КОЛЛЕДЖ </w:t>
            </w:r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Поступающий представляет оригинал государственного образца об образовании  в срок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августа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 истечении сроков представления оригиналов документов директором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колледжа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издается приказ о зачислении лиц, рекомендованных приёмной комиссией к зачислению и представивших оригиналы соответствующих документов. Положением к приказу о зачислении является </w:t>
            </w:r>
            <w:proofErr w:type="spell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пофамильный</w:t>
            </w:r>
            <w:proofErr w:type="spell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перечень указанных лиц. Приказ с приложением размещается на информационном стенде приёмной комиссии и на официальном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E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E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группа формируется в день проведения родительского собрания (согласн</w:t>
            </w:r>
            <w:r w:rsidR="00EE0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графика проведения собраний).</w:t>
            </w:r>
            <w:bookmarkStart w:id="0" w:name="_GoBack"/>
            <w:bookmarkEnd w:id="0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8.3 Занятия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колледже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начинаются в сроки, установленные графиком учебного процесса.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8.4 Лица, зачисленные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приступившие к занятиям без уважительной причины в течение 10 дней, отчисляются.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8.5 Лица, зачисленные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иногородних имеют право на заселение в общежитие.</w:t>
            </w:r>
            <w:proofErr w:type="gramEnd"/>
          </w:p>
          <w:p w:rsidR="000F16AB" w:rsidRPr="0055412C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Pr="00EF2A7A" w:rsidRDefault="000F16AB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ПОРЯДОК ВНЕСЕНИЯ ИЗМЕНЕНИЙ </w:t>
            </w: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Порядка приёма в имеющие государственную аккредитацию образовательные учреждения среднего профессионального образования, определяемого Министерством образования и науки Российской Федерации, в настоящие Правила могут быть внесены 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ия.</w:t>
            </w:r>
            <w:proofErr w:type="gramEnd"/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Default="000F16AB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Pr="005246CA" w:rsidRDefault="000F16AB" w:rsidP="001058CF">
            <w:pPr>
              <w:pStyle w:val="1"/>
              <w:shd w:val="clear" w:color="auto" w:fill="auto"/>
              <w:tabs>
                <w:tab w:val="left" w:pos="260"/>
              </w:tabs>
              <w:spacing w:line="276" w:lineRule="auto"/>
              <w:ind w:left="20" w:right="20"/>
            </w:pPr>
            <w:r w:rsidRPr="000D37D0">
              <w:rPr>
                <w:i/>
                <w:sz w:val="28"/>
                <w:szCs w:val="28"/>
              </w:rPr>
              <w:t xml:space="preserve">Настоящее Положение рассмотрено и </w:t>
            </w:r>
            <w:r w:rsidRPr="005246CA">
              <w:rPr>
                <w:i/>
                <w:sz w:val="28"/>
                <w:szCs w:val="28"/>
              </w:rPr>
              <w:t>принято на заседании педагогического совета ГАПОУ НСО</w:t>
            </w:r>
            <w:r w:rsidRPr="005246CA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5246CA">
              <w:rPr>
                <w:i/>
                <w:sz w:val="28"/>
                <w:szCs w:val="28"/>
              </w:rPr>
              <w:t>«Новосибирский к</w:t>
            </w:r>
            <w:r w:rsidR="001F66F4">
              <w:rPr>
                <w:i/>
                <w:sz w:val="28"/>
                <w:szCs w:val="28"/>
              </w:rPr>
              <w:t>олледж парикмахерского искусства»</w:t>
            </w:r>
            <w:r w:rsidRPr="005246CA">
              <w:rPr>
                <w:rStyle w:val="1MSMincho-1pt"/>
                <w:rFonts w:eastAsiaTheme="minorHAnsi"/>
                <w:sz w:val="28"/>
                <w:szCs w:val="28"/>
              </w:rPr>
              <w:t xml:space="preserve">, </w:t>
            </w:r>
            <w:r w:rsidR="00890E10">
              <w:rPr>
                <w:i/>
                <w:sz w:val="28"/>
                <w:szCs w:val="28"/>
              </w:rPr>
              <w:t>протокол №7</w:t>
            </w:r>
            <w:r w:rsidRPr="005246CA">
              <w:rPr>
                <w:i/>
                <w:sz w:val="28"/>
                <w:szCs w:val="28"/>
              </w:rPr>
              <w:t xml:space="preserve"> от</w:t>
            </w:r>
            <w:r w:rsidRPr="005246CA">
              <w:rPr>
                <w:rStyle w:val="10"/>
                <w:rFonts w:eastAsiaTheme="minorHAnsi"/>
                <w:sz w:val="28"/>
                <w:szCs w:val="28"/>
              </w:rPr>
              <w:t xml:space="preserve"> «</w:t>
            </w:r>
            <w:r w:rsidR="00890E10">
              <w:rPr>
                <w:rStyle w:val="10"/>
                <w:rFonts w:eastAsiaTheme="minorHAnsi"/>
                <w:sz w:val="28"/>
                <w:szCs w:val="28"/>
              </w:rPr>
              <w:t>09</w:t>
            </w:r>
            <w:r w:rsidRPr="005246CA">
              <w:rPr>
                <w:rStyle w:val="10"/>
                <w:rFonts w:eastAsiaTheme="minorHAnsi"/>
                <w:sz w:val="28"/>
                <w:szCs w:val="28"/>
              </w:rPr>
              <w:t xml:space="preserve">» </w:t>
            </w:r>
            <w:r w:rsidR="00890E10">
              <w:rPr>
                <w:rStyle w:val="10"/>
                <w:rFonts w:eastAsiaTheme="minorHAnsi"/>
                <w:sz w:val="28"/>
                <w:szCs w:val="28"/>
              </w:rPr>
              <w:t>января</w:t>
            </w:r>
            <w:r w:rsidRPr="005246CA">
              <w:rPr>
                <w:rStyle w:val="10"/>
                <w:rFonts w:eastAsiaTheme="minorHAnsi"/>
                <w:sz w:val="28"/>
                <w:szCs w:val="28"/>
              </w:rPr>
              <w:t xml:space="preserve"> 20</w:t>
            </w:r>
            <w:r w:rsidR="00890E10">
              <w:rPr>
                <w:rStyle w:val="10"/>
                <w:rFonts w:eastAsiaTheme="minorHAnsi"/>
                <w:sz w:val="28"/>
                <w:szCs w:val="28"/>
              </w:rPr>
              <w:t xml:space="preserve">20 </w:t>
            </w:r>
            <w:r>
              <w:rPr>
                <w:rStyle w:val="10"/>
                <w:rFonts w:eastAsiaTheme="minorHAnsi"/>
                <w:sz w:val="28"/>
                <w:szCs w:val="28"/>
              </w:rPr>
              <w:t>г</w:t>
            </w:r>
            <w:r w:rsidRPr="005246CA">
              <w:rPr>
                <w:rStyle w:val="1MSMincho-1pt"/>
                <w:rFonts w:eastAsiaTheme="minorHAnsi"/>
                <w:sz w:val="28"/>
                <w:szCs w:val="28"/>
              </w:rPr>
              <w:t>.</w:t>
            </w: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Default="000F16AB" w:rsidP="001058CF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16AB" w:rsidRPr="0055412C" w:rsidRDefault="00E53A8E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D2141" w:rsidRDefault="00E53A8E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93006" w:rsidRPr="0055412C" w:rsidRDefault="00993006" w:rsidP="001058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006" w:rsidRPr="0055412C" w:rsidRDefault="00993006" w:rsidP="001058C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7A" w:rsidRPr="0055412C" w:rsidRDefault="00EF2A7A" w:rsidP="001058CF">
            <w:pPr>
              <w:pStyle w:val="1"/>
              <w:shd w:val="clear" w:color="auto" w:fill="auto"/>
              <w:tabs>
                <w:tab w:val="left" w:pos="260"/>
              </w:tabs>
              <w:spacing w:line="276" w:lineRule="auto"/>
              <w:ind w:left="20" w:right="20"/>
              <w:rPr>
                <w:sz w:val="28"/>
                <w:szCs w:val="28"/>
                <w:lang w:eastAsia="ru-RU"/>
              </w:rPr>
            </w:pPr>
          </w:p>
        </w:tc>
      </w:tr>
    </w:tbl>
    <w:p w:rsidR="00E53A8E" w:rsidRPr="0055412C" w:rsidRDefault="00E53A8E" w:rsidP="00890E10">
      <w:pPr>
        <w:rPr>
          <w:rFonts w:ascii="Times New Roman" w:hAnsi="Times New Roman" w:cs="Times New Roman"/>
          <w:sz w:val="28"/>
          <w:szCs w:val="28"/>
        </w:rPr>
      </w:pPr>
    </w:p>
    <w:sectPr w:rsidR="00E53A8E" w:rsidRPr="0055412C" w:rsidSect="001B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5EE"/>
    <w:multiLevelType w:val="multilevel"/>
    <w:tmpl w:val="8BE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51AD4"/>
    <w:multiLevelType w:val="multilevel"/>
    <w:tmpl w:val="BA0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4A10C9"/>
    <w:multiLevelType w:val="multilevel"/>
    <w:tmpl w:val="63A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652E78"/>
    <w:multiLevelType w:val="multilevel"/>
    <w:tmpl w:val="EA2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6222A0"/>
    <w:multiLevelType w:val="multilevel"/>
    <w:tmpl w:val="3BCE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810F5"/>
    <w:multiLevelType w:val="multilevel"/>
    <w:tmpl w:val="7DB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85"/>
    <w:rsid w:val="00052E59"/>
    <w:rsid w:val="000D2141"/>
    <w:rsid w:val="000F16AB"/>
    <w:rsid w:val="001058CF"/>
    <w:rsid w:val="001710D0"/>
    <w:rsid w:val="001B7446"/>
    <w:rsid w:val="001F66F4"/>
    <w:rsid w:val="002F70A8"/>
    <w:rsid w:val="00316D04"/>
    <w:rsid w:val="003B3D4E"/>
    <w:rsid w:val="00440188"/>
    <w:rsid w:val="0055412C"/>
    <w:rsid w:val="00581E6A"/>
    <w:rsid w:val="005D41DC"/>
    <w:rsid w:val="00607E6D"/>
    <w:rsid w:val="00754E5A"/>
    <w:rsid w:val="007C507E"/>
    <w:rsid w:val="00862F75"/>
    <w:rsid w:val="00890E10"/>
    <w:rsid w:val="008B434D"/>
    <w:rsid w:val="00993006"/>
    <w:rsid w:val="00A71751"/>
    <w:rsid w:val="00A95339"/>
    <w:rsid w:val="00B25B8E"/>
    <w:rsid w:val="00BA6666"/>
    <w:rsid w:val="00CC6BE6"/>
    <w:rsid w:val="00CE7F0A"/>
    <w:rsid w:val="00D318E2"/>
    <w:rsid w:val="00DC5785"/>
    <w:rsid w:val="00DD0EBE"/>
    <w:rsid w:val="00E038FD"/>
    <w:rsid w:val="00E42A44"/>
    <w:rsid w:val="00E53A8E"/>
    <w:rsid w:val="00EE0C99"/>
    <w:rsid w:val="00EF2A7A"/>
    <w:rsid w:val="00F34D31"/>
    <w:rsid w:val="00FC42D7"/>
    <w:rsid w:val="00FE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heading">
    <w:name w:val="contentheading"/>
    <w:basedOn w:val="a0"/>
    <w:rsid w:val="00E53A8E"/>
  </w:style>
  <w:style w:type="character" w:customStyle="1" w:styleId="apple-converted-space">
    <w:name w:val="apple-converted-space"/>
    <w:basedOn w:val="a0"/>
    <w:rsid w:val="00E53A8E"/>
  </w:style>
  <w:style w:type="character" w:customStyle="1" w:styleId="articleseparator">
    <w:name w:val="article_separator"/>
    <w:basedOn w:val="a0"/>
    <w:rsid w:val="00E53A8E"/>
  </w:style>
  <w:style w:type="character" w:customStyle="1" w:styleId="4">
    <w:name w:val="Основной текст (4)_"/>
    <w:basedOn w:val="a0"/>
    <w:link w:val="40"/>
    <w:rsid w:val="005541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412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4">
    <w:name w:val="Table Grid"/>
    <w:basedOn w:val="a1"/>
    <w:uiPriority w:val="59"/>
    <w:rsid w:val="005541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666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F2A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F2A7A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 + Не курсив"/>
    <w:basedOn w:val="a0"/>
    <w:rsid w:val="00EF2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EF2A7A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0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heading">
    <w:name w:val="contentheading"/>
    <w:basedOn w:val="a0"/>
    <w:rsid w:val="00E53A8E"/>
  </w:style>
  <w:style w:type="character" w:customStyle="1" w:styleId="apple-converted-space">
    <w:name w:val="apple-converted-space"/>
    <w:basedOn w:val="a0"/>
    <w:rsid w:val="00E53A8E"/>
  </w:style>
  <w:style w:type="character" w:customStyle="1" w:styleId="articleseparator">
    <w:name w:val="article_separator"/>
    <w:basedOn w:val="a0"/>
    <w:rsid w:val="00E53A8E"/>
  </w:style>
  <w:style w:type="character" w:customStyle="1" w:styleId="4">
    <w:name w:val="Основной текст (4)_"/>
    <w:basedOn w:val="a0"/>
    <w:link w:val="40"/>
    <w:rsid w:val="005541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412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4">
    <w:name w:val="Table Grid"/>
    <w:basedOn w:val="a1"/>
    <w:uiPriority w:val="59"/>
    <w:rsid w:val="005541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666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F2A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F2A7A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 + Не курсив"/>
    <w:basedOn w:val="a0"/>
    <w:rsid w:val="00EF2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EF2A7A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0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i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40B0-F260-4FF5-8DDA-FFADACB9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user</cp:lastModifiedBy>
  <cp:revision>4</cp:revision>
  <cp:lastPrinted>2015-04-08T10:31:00Z</cp:lastPrinted>
  <dcterms:created xsi:type="dcterms:W3CDTF">2020-05-21T07:59:00Z</dcterms:created>
  <dcterms:modified xsi:type="dcterms:W3CDTF">2020-06-12T03:13:00Z</dcterms:modified>
</cp:coreProperties>
</file>