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44" w:rsidRDefault="00546C81" w:rsidP="00FC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95pt;margin-top:-61.6pt;width:593.4pt;height:846.65pt;z-index:-1;mso-position-horizontal:absolute;mso-position-horizontal-relative:text;mso-position-vertical:absolute;mso-position-vertical-relative:text" wrapcoords="-28 0 -28 21580 21600 21580 21600 0 -28 0">
            <v:imagedata r:id="rId9" o:title="АД.02_Комм_Практ"/>
            <w10:wrap type="tight"/>
          </v:shape>
        </w:pict>
      </w:r>
      <w:bookmarkEnd w:id="0"/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5188C">
        <w:rPr>
          <w:b/>
          <w:sz w:val="28"/>
          <w:szCs w:val="28"/>
        </w:rPr>
        <w:t>43.02.13 Технология парикмахерского искусства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 xml:space="preserve">43.00.00 Сервис и туризм. </w:t>
      </w: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получения СПО по ППССЗ в очной форме обучения - </w:t>
      </w:r>
      <w:r w:rsidR="00E560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10 месяцев.</w:t>
      </w: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FC3E44" w:rsidRDefault="00FC3E44" w:rsidP="00FC3E44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Л.С., зам директора по УПР </w:t>
      </w: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FC3E44" w:rsidRDefault="00FC3E44" w:rsidP="00FC3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E3B53">
        <w:rPr>
          <w:sz w:val="28"/>
          <w:szCs w:val="28"/>
        </w:rPr>
        <w:t>Ячменева Е.Н., преподаватель гуманитарных</w:t>
      </w:r>
      <w:r>
        <w:rPr>
          <w:sz w:val="28"/>
          <w:szCs w:val="28"/>
        </w:rPr>
        <w:t xml:space="preserve"> дисциплин ВКК</w:t>
      </w:r>
    </w:p>
    <w:p w:rsidR="00FC3E44" w:rsidRDefault="00FC3E44" w:rsidP="00FC3E44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04251B" w:rsidRPr="00373F18" w:rsidRDefault="0004251B" w:rsidP="00042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04251B" w:rsidRDefault="00333B46" w:rsidP="0004251B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04251B" w:rsidRPr="00373F18">
        <w:rPr>
          <w:sz w:val="28"/>
          <w:szCs w:val="28"/>
        </w:rPr>
        <w:t>.0</w:t>
      </w:r>
      <w:r w:rsidR="0004251B">
        <w:rPr>
          <w:sz w:val="28"/>
          <w:szCs w:val="28"/>
        </w:rPr>
        <w:t>8</w:t>
      </w:r>
      <w:r w:rsidR="0004251B" w:rsidRPr="00373F18">
        <w:rPr>
          <w:sz w:val="28"/>
          <w:szCs w:val="28"/>
        </w:rPr>
        <w:t>.20</w:t>
      </w:r>
      <w:r w:rsidR="00A7152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4251B" w:rsidRPr="00373F18">
        <w:rPr>
          <w:sz w:val="28"/>
          <w:szCs w:val="28"/>
        </w:rPr>
        <w:t xml:space="preserve"> г.   протокол № </w:t>
      </w:r>
      <w:r w:rsidR="0004251B">
        <w:rPr>
          <w:sz w:val="28"/>
          <w:szCs w:val="28"/>
        </w:rPr>
        <w:t>1</w:t>
      </w: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FC3E44" w:rsidRDefault="00FC3E44" w:rsidP="00FC3E4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© ГАПОУ НСО «Новосибирский колледж парикмахерского искусства», 20</w:t>
      </w:r>
      <w:r w:rsidR="00333B46">
        <w:rPr>
          <w:sz w:val="28"/>
          <w:szCs w:val="28"/>
        </w:rPr>
        <w:t>22</w:t>
      </w:r>
    </w:p>
    <w:p w:rsidR="00106387" w:rsidRDefault="00106387" w:rsidP="00106387">
      <w:pPr>
        <w:jc w:val="center"/>
        <w:rPr>
          <w:b/>
        </w:rPr>
      </w:pPr>
      <w:r w:rsidRPr="00822037">
        <w:rPr>
          <w:b/>
        </w:rPr>
        <w:lastRenderedPageBreak/>
        <w:t>СОДЕРЖАНИЕ</w:t>
      </w:r>
    </w:p>
    <w:p w:rsidR="00B4077C" w:rsidRPr="00822037" w:rsidRDefault="00B4077C" w:rsidP="00106387">
      <w:pPr>
        <w:jc w:val="center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106387" w:rsidRPr="00822037" w:rsidTr="00106387">
        <w:trPr>
          <w:trHeight w:val="332"/>
        </w:trPr>
        <w:tc>
          <w:tcPr>
            <w:tcW w:w="9039" w:type="dxa"/>
          </w:tcPr>
          <w:p w:rsidR="00106387" w:rsidRPr="00822037" w:rsidRDefault="00106387" w:rsidP="00106387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06387" w:rsidRPr="00822037" w:rsidRDefault="00106387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  <w:r w:rsidRPr="00822037">
              <w:rPr>
                <w:b/>
              </w:rPr>
              <w:t xml:space="preserve"> 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BB39C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106387" w:rsidRPr="00822037" w:rsidRDefault="00FC3E44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6387" w:rsidRPr="00822037" w:rsidTr="00106387">
        <w:trPr>
          <w:trHeight w:val="453"/>
        </w:trPr>
        <w:tc>
          <w:tcPr>
            <w:tcW w:w="9039" w:type="dxa"/>
          </w:tcPr>
          <w:p w:rsidR="00106387" w:rsidRPr="00822037" w:rsidRDefault="00106387" w:rsidP="00BB39C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106387" w:rsidRPr="00822037" w:rsidRDefault="00FC3E44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BB39C8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106387" w:rsidRPr="00822037" w:rsidRDefault="00FC3E44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BB39C8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106387" w:rsidRPr="00822037" w:rsidRDefault="00FC3E44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06387" w:rsidRPr="00822037" w:rsidRDefault="00106387" w:rsidP="00106387">
      <w:pPr>
        <w:rPr>
          <w:b/>
          <w:bCs/>
        </w:rPr>
      </w:pPr>
    </w:p>
    <w:p w:rsidR="00106387" w:rsidRPr="0068778F" w:rsidRDefault="00106387" w:rsidP="00BB39C8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822037">
        <w:rPr>
          <w:b/>
        </w:rPr>
        <w:br w:type="page"/>
      </w:r>
      <w:r w:rsidRPr="0068778F">
        <w:rPr>
          <w:b/>
          <w:sz w:val="28"/>
          <w:szCs w:val="28"/>
        </w:rPr>
        <w:lastRenderedPageBreak/>
        <w:t xml:space="preserve">ОБЩАЯ ХАРАКТЕРИСТИКА РАБОЧЕЙ ПРОГРАММЫ УЧЕБНОЙ </w:t>
      </w:r>
    </w:p>
    <w:p w:rsidR="00106387" w:rsidRPr="0068778F" w:rsidRDefault="00106387" w:rsidP="00CE53BA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>ДИСЦИПЛИНЫ</w:t>
      </w:r>
      <w:r w:rsidR="00B4077C" w:rsidRPr="0068778F">
        <w:rPr>
          <w:sz w:val="28"/>
          <w:szCs w:val="28"/>
        </w:rPr>
        <w:t xml:space="preserve"> </w:t>
      </w:r>
      <w:r w:rsidR="00FD537B" w:rsidRPr="0068778F">
        <w:rPr>
          <w:b/>
          <w:sz w:val="28"/>
          <w:szCs w:val="28"/>
        </w:rPr>
        <w:t>АД.02</w:t>
      </w:r>
      <w:r w:rsidR="00B4077C" w:rsidRPr="0068778F">
        <w:rPr>
          <w:b/>
          <w:sz w:val="28"/>
          <w:szCs w:val="28"/>
        </w:rPr>
        <w:t xml:space="preserve"> </w:t>
      </w:r>
      <w:r w:rsidR="00FD537B" w:rsidRPr="0068778F">
        <w:rPr>
          <w:b/>
          <w:sz w:val="28"/>
          <w:szCs w:val="28"/>
        </w:rPr>
        <w:t>Коммуникативный практикум</w:t>
      </w:r>
    </w:p>
    <w:p w:rsidR="00106387" w:rsidRPr="0068778F" w:rsidRDefault="00106387" w:rsidP="00CE53BA">
      <w:pPr>
        <w:spacing w:before="120" w:after="120" w:line="276" w:lineRule="auto"/>
        <w:ind w:firstLine="658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 xml:space="preserve">1.1. Область применения рабочей программы </w:t>
      </w:r>
    </w:p>
    <w:p w:rsidR="00106387" w:rsidRPr="0068778F" w:rsidRDefault="00106387" w:rsidP="00CE53BA">
      <w:pPr>
        <w:spacing w:line="276" w:lineRule="auto"/>
        <w:ind w:firstLine="660"/>
        <w:jc w:val="both"/>
        <w:rPr>
          <w:sz w:val="28"/>
          <w:szCs w:val="28"/>
        </w:rPr>
      </w:pPr>
      <w:r w:rsidRPr="0068778F">
        <w:rPr>
          <w:sz w:val="28"/>
          <w:szCs w:val="28"/>
        </w:rPr>
        <w:t xml:space="preserve">Рабочая программа учебной дисциплины </w:t>
      </w:r>
      <w:r w:rsidR="00FD537B" w:rsidRPr="0068778F">
        <w:rPr>
          <w:sz w:val="28"/>
          <w:szCs w:val="28"/>
        </w:rPr>
        <w:t xml:space="preserve">АД.02 Коммуникативный практикум </w:t>
      </w:r>
      <w:r w:rsidRPr="0068778F">
        <w:rPr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 43.02.13 Технология парикмахерского искусства</w:t>
      </w:r>
    </w:p>
    <w:p w:rsidR="00522082" w:rsidRPr="0068778F" w:rsidRDefault="00522082" w:rsidP="00BB39C8">
      <w:pPr>
        <w:numPr>
          <w:ilvl w:val="1"/>
          <w:numId w:val="3"/>
        </w:numPr>
        <w:spacing w:before="120" w:after="120" w:line="276" w:lineRule="auto"/>
        <w:ind w:left="0" w:firstLine="658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22082" w:rsidRPr="0068778F" w:rsidRDefault="007E1D59" w:rsidP="00CE53BA">
      <w:pPr>
        <w:pStyle w:val="a8"/>
        <w:spacing w:line="276" w:lineRule="auto"/>
        <w:ind w:right="108" w:firstLine="607"/>
        <w:jc w:val="both"/>
        <w:rPr>
          <w:sz w:val="28"/>
          <w:szCs w:val="28"/>
        </w:rPr>
      </w:pPr>
      <w:r w:rsidRPr="0068778F">
        <w:rPr>
          <w:sz w:val="28"/>
          <w:szCs w:val="28"/>
        </w:rPr>
        <w:t>Адаптационная у</w:t>
      </w:r>
      <w:r w:rsidR="00522082" w:rsidRPr="0068778F">
        <w:rPr>
          <w:sz w:val="28"/>
          <w:szCs w:val="28"/>
        </w:rPr>
        <w:t xml:space="preserve">чебная дисциплина «Коммуникативный практикум» входит в адаптационный учебный цикл и сформирована за счет вариативной части образовательной программы, связана с учебными дисциплинами: ОГСЭ.03 «Психология общения», </w:t>
      </w:r>
      <w:r w:rsidR="00BC23F4" w:rsidRPr="0068778F">
        <w:rPr>
          <w:sz w:val="28"/>
          <w:szCs w:val="28"/>
        </w:rPr>
        <w:t xml:space="preserve">ОП.01 </w:t>
      </w:r>
      <w:r w:rsidR="009A1454" w:rsidRPr="0068778F">
        <w:rPr>
          <w:sz w:val="28"/>
          <w:szCs w:val="28"/>
        </w:rPr>
        <w:t>«</w:t>
      </w:r>
      <w:r w:rsidR="00BC23F4" w:rsidRPr="0068778F">
        <w:rPr>
          <w:sz w:val="28"/>
          <w:szCs w:val="28"/>
        </w:rPr>
        <w:t>Сервисная деятельность</w:t>
      </w:r>
      <w:r w:rsidR="00522082" w:rsidRPr="0068778F">
        <w:rPr>
          <w:sz w:val="28"/>
          <w:szCs w:val="28"/>
          <w:lang w:eastAsia="en-US"/>
        </w:rPr>
        <w:t>».</w:t>
      </w:r>
    </w:p>
    <w:p w:rsidR="00106387" w:rsidRPr="0068778F" w:rsidRDefault="00106387" w:rsidP="00CE53BA">
      <w:pPr>
        <w:spacing w:before="120" w:after="120" w:line="276" w:lineRule="auto"/>
        <w:ind w:firstLine="658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>1.</w:t>
      </w:r>
      <w:r w:rsidR="00522082" w:rsidRPr="0068778F">
        <w:rPr>
          <w:b/>
          <w:sz w:val="28"/>
          <w:szCs w:val="28"/>
        </w:rPr>
        <w:t>3</w:t>
      </w:r>
      <w:r w:rsidRPr="0068778F">
        <w:rPr>
          <w:b/>
          <w:sz w:val="28"/>
          <w:szCs w:val="28"/>
        </w:rPr>
        <w:t>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077"/>
        <w:gridCol w:w="1951"/>
        <w:gridCol w:w="3544"/>
      </w:tblGrid>
      <w:tr w:rsidR="00333B46" w:rsidRPr="0068778F" w:rsidTr="0068778F">
        <w:trPr>
          <w:trHeight w:val="649"/>
        </w:trPr>
        <w:tc>
          <w:tcPr>
            <w:tcW w:w="1317" w:type="dxa"/>
            <w:vAlign w:val="center"/>
          </w:tcPr>
          <w:p w:rsidR="00333B46" w:rsidRPr="0068778F" w:rsidRDefault="00333B46" w:rsidP="00333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 xml:space="preserve">Код </w:t>
            </w:r>
          </w:p>
          <w:p w:rsidR="00333B46" w:rsidRPr="0068778F" w:rsidRDefault="00333B46" w:rsidP="00333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ПК, ОК</w:t>
            </w:r>
          </w:p>
        </w:tc>
        <w:tc>
          <w:tcPr>
            <w:tcW w:w="3077" w:type="dxa"/>
            <w:vAlign w:val="center"/>
          </w:tcPr>
          <w:p w:rsidR="00333B46" w:rsidRPr="0068778F" w:rsidRDefault="00333B46" w:rsidP="00333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951" w:type="dxa"/>
            <w:vAlign w:val="center"/>
          </w:tcPr>
          <w:p w:rsidR="00333B46" w:rsidRPr="0068778F" w:rsidRDefault="00333B46" w:rsidP="00333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44" w:type="dxa"/>
            <w:vAlign w:val="center"/>
          </w:tcPr>
          <w:p w:rsidR="00333B46" w:rsidRPr="0068778F" w:rsidRDefault="00333B46" w:rsidP="00333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Личностные результаты (ЛР)</w:t>
            </w:r>
          </w:p>
        </w:tc>
      </w:tr>
      <w:tr w:rsidR="00333B46" w:rsidRPr="0068778F" w:rsidTr="0068778F">
        <w:trPr>
          <w:trHeight w:val="212"/>
        </w:trPr>
        <w:tc>
          <w:tcPr>
            <w:tcW w:w="1317" w:type="dxa"/>
          </w:tcPr>
          <w:p w:rsidR="00333B46" w:rsidRPr="0068778F" w:rsidRDefault="00333B46" w:rsidP="00333B46">
            <w:pPr>
              <w:suppressAutoHyphens/>
              <w:ind w:left="-142"/>
              <w:jc w:val="center"/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ПК 1.1 - 1.4.</w:t>
            </w:r>
          </w:p>
          <w:p w:rsidR="00333B46" w:rsidRPr="0068778F" w:rsidRDefault="00333B46" w:rsidP="00333B46">
            <w:pPr>
              <w:suppressAutoHyphens/>
              <w:ind w:left="-142"/>
              <w:jc w:val="center"/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ПК 2.1 – 2.3</w:t>
            </w:r>
          </w:p>
          <w:p w:rsidR="00333B46" w:rsidRPr="0068778F" w:rsidRDefault="00333B46" w:rsidP="00333B46">
            <w:pPr>
              <w:suppressAutoHyphens/>
              <w:ind w:left="-142"/>
              <w:jc w:val="center"/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ПК 3.1 – 3.4</w:t>
            </w:r>
          </w:p>
          <w:p w:rsidR="00333B46" w:rsidRPr="0068778F" w:rsidRDefault="00333B46" w:rsidP="00333B46">
            <w:pPr>
              <w:suppressAutoHyphens/>
              <w:ind w:left="-142"/>
              <w:jc w:val="center"/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ВД 4</w:t>
            </w:r>
          </w:p>
          <w:p w:rsidR="00333B46" w:rsidRPr="0068778F" w:rsidRDefault="00333B46" w:rsidP="00333B46">
            <w:pPr>
              <w:suppressAutoHyphens/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 xml:space="preserve">ОК 01 ОК 02 ОК 04 ОК 05 ОК 09 ОК 10 </w:t>
            </w:r>
          </w:p>
          <w:p w:rsidR="00333B46" w:rsidRPr="0068778F" w:rsidRDefault="00333B46" w:rsidP="00333B46">
            <w:pPr>
              <w:suppressAutoHyphens/>
              <w:ind w:left="-14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ориентироваться в новых аспектах учебы и жизнедеятельности в </w:t>
            </w:r>
            <w:r w:rsidRPr="0068778F">
              <w:rPr>
                <w:sz w:val="28"/>
                <w:szCs w:val="28"/>
              </w:rPr>
              <w:lastRenderedPageBreak/>
              <w:t>условиях профессиональной организации, правильно оценивать сложившуюся ситуацию, действовать с ее учетом;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эффективно взаимодействовать в команде;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ставить задачи профессионального и личностного развития</w:t>
            </w:r>
          </w:p>
        </w:tc>
        <w:tc>
          <w:tcPr>
            <w:tcW w:w="1951" w:type="dxa"/>
          </w:tcPr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lastRenderedPageBreak/>
              <w:t>теоретические основы, структуру и содержание процесса деловой коммуникации;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приемы психологической защиты личности от негативных, </w:t>
            </w:r>
            <w:r w:rsidRPr="0068778F">
              <w:rPr>
                <w:sz w:val="28"/>
                <w:szCs w:val="28"/>
              </w:rPr>
              <w:lastRenderedPageBreak/>
              <w:t>травмирующих переживаний, способы адаптации;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способы предупреждения конфликтов и выхода из конфликтных ситуаций;</w:t>
            </w:r>
          </w:p>
          <w:p w:rsidR="00333B46" w:rsidRPr="0068778F" w:rsidRDefault="00333B46" w:rsidP="00333B4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правила активного стиля общения и успешной самопрезентации в деловой коммуникации.</w:t>
            </w:r>
          </w:p>
          <w:p w:rsidR="00333B46" w:rsidRPr="0068778F" w:rsidRDefault="00333B46" w:rsidP="00333B46">
            <w:pPr>
              <w:pStyle w:val="af3"/>
              <w:tabs>
                <w:tab w:val="left" w:pos="317"/>
              </w:tabs>
              <w:ind w:left="-57" w:right="-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3B46" w:rsidRPr="0068778F" w:rsidRDefault="00333B46" w:rsidP="0068778F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363"/>
              <w:jc w:val="both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33B46" w:rsidRPr="0068778F" w:rsidRDefault="00333B46" w:rsidP="0068778F">
            <w:pPr>
              <w:keepNext/>
              <w:widowControl w:val="0"/>
              <w:tabs>
                <w:tab w:val="left" w:pos="176"/>
                <w:tab w:val="left" w:pos="249"/>
              </w:tabs>
              <w:ind w:left="-45" w:firstLine="363"/>
              <w:jc w:val="both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333B46" w:rsidRPr="0068778F" w:rsidRDefault="00333B46" w:rsidP="0068778F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363"/>
              <w:jc w:val="both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6. Проявляющий </w:t>
            </w:r>
            <w:r w:rsidRPr="0068778F">
              <w:rPr>
                <w:sz w:val="28"/>
                <w:szCs w:val="28"/>
              </w:rPr>
              <w:lastRenderedPageBreak/>
              <w:t xml:space="preserve">уважение к людям старшего поколения и готовность к участию в социальной поддержке и волонтерских движениях </w:t>
            </w:r>
          </w:p>
          <w:p w:rsidR="00333B46" w:rsidRPr="0068778F" w:rsidRDefault="00333B46" w:rsidP="0068778F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363"/>
              <w:jc w:val="both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333B46" w:rsidRPr="0068778F" w:rsidRDefault="00333B46" w:rsidP="0068778F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363"/>
              <w:jc w:val="both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9. Сохраняющий психологическую устойчивость в ситуативно сложных или стремительно меняющихся ситуациях</w:t>
            </w:r>
          </w:p>
          <w:p w:rsidR="00333B46" w:rsidRPr="0068778F" w:rsidRDefault="00333B46" w:rsidP="0068778F">
            <w:pPr>
              <w:pStyle w:val="af3"/>
              <w:tabs>
                <w:tab w:val="left" w:pos="317"/>
              </w:tabs>
              <w:ind w:left="0" w:right="-57" w:firstLine="363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56202A" w:rsidRDefault="0056202A" w:rsidP="00106387">
      <w:pPr>
        <w:spacing w:line="276" w:lineRule="auto"/>
      </w:pPr>
    </w:p>
    <w:p w:rsidR="0056202A" w:rsidRDefault="0056202A" w:rsidP="00106387">
      <w:pPr>
        <w:spacing w:line="276" w:lineRule="auto"/>
      </w:pPr>
    </w:p>
    <w:p w:rsidR="00106387" w:rsidRPr="0068778F" w:rsidRDefault="00106387" w:rsidP="0056202A">
      <w:pPr>
        <w:spacing w:after="120" w:line="276" w:lineRule="auto"/>
        <w:ind w:firstLine="658"/>
        <w:rPr>
          <w:b/>
          <w:sz w:val="28"/>
          <w:szCs w:val="28"/>
        </w:rPr>
      </w:pPr>
      <w:r w:rsidRPr="00822037">
        <w:rPr>
          <w:b/>
        </w:rPr>
        <w:t xml:space="preserve">2. </w:t>
      </w:r>
      <w:r w:rsidRPr="0068778F">
        <w:rPr>
          <w:b/>
          <w:sz w:val="28"/>
          <w:szCs w:val="28"/>
        </w:rPr>
        <w:t>СТРУКТУРА И СОДЕРЖАНИЕ УЧЕБНОЙ ДИСЦИПЛИНЫ</w:t>
      </w:r>
    </w:p>
    <w:p w:rsidR="00106387" w:rsidRPr="0068778F" w:rsidRDefault="00106387" w:rsidP="0056202A">
      <w:pPr>
        <w:spacing w:after="120" w:line="276" w:lineRule="auto"/>
        <w:ind w:firstLine="658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68778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68778F">
              <w:rPr>
                <w:iCs/>
                <w:sz w:val="28"/>
                <w:szCs w:val="28"/>
              </w:rPr>
              <w:t>34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68778F">
              <w:rPr>
                <w:iCs/>
                <w:sz w:val="28"/>
                <w:szCs w:val="28"/>
              </w:rPr>
              <w:t>30</w:t>
            </w:r>
          </w:p>
        </w:tc>
      </w:tr>
      <w:tr w:rsidR="00106387" w:rsidRPr="0068778F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68778F" w:rsidRDefault="00106387" w:rsidP="00DB4D0F">
            <w:pPr>
              <w:suppressAutoHyphens/>
              <w:rPr>
                <w:i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в том числе: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68778F">
              <w:rPr>
                <w:iCs/>
                <w:sz w:val="28"/>
                <w:szCs w:val="28"/>
              </w:rPr>
              <w:t>10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68778F">
              <w:rPr>
                <w:iCs/>
                <w:sz w:val="28"/>
                <w:szCs w:val="28"/>
              </w:rPr>
              <w:t>20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68778F">
              <w:rPr>
                <w:iCs/>
                <w:sz w:val="28"/>
                <w:szCs w:val="28"/>
              </w:rPr>
              <w:t>-</w:t>
            </w:r>
          </w:p>
        </w:tc>
      </w:tr>
      <w:tr w:rsidR="00106387" w:rsidRPr="0068778F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8778F" w:rsidRDefault="00106387" w:rsidP="00DB4D0F">
            <w:pPr>
              <w:suppressAutoHyphens/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06387" w:rsidRPr="0068778F" w:rsidRDefault="00106387" w:rsidP="00DB4D0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68778F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06387" w:rsidRPr="0068778F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68778F" w:rsidRDefault="00106387" w:rsidP="00DB4D0F">
            <w:pPr>
              <w:suppressAutoHyphens/>
              <w:rPr>
                <w:b/>
                <w:iCs/>
                <w:sz w:val="28"/>
                <w:szCs w:val="28"/>
              </w:rPr>
            </w:pPr>
            <w:r w:rsidRPr="0068778F">
              <w:rPr>
                <w:b/>
                <w:iCs/>
                <w:sz w:val="28"/>
                <w:szCs w:val="28"/>
              </w:rPr>
              <w:t>Промежуточная аттестация проводится в форме зачета</w:t>
            </w:r>
          </w:p>
        </w:tc>
      </w:tr>
    </w:tbl>
    <w:p w:rsidR="00106387" w:rsidRPr="0068778F" w:rsidRDefault="00106387" w:rsidP="00106387">
      <w:pPr>
        <w:spacing w:line="276" w:lineRule="auto"/>
        <w:rPr>
          <w:b/>
          <w:sz w:val="28"/>
          <w:szCs w:val="28"/>
        </w:rPr>
      </w:pPr>
    </w:p>
    <w:p w:rsidR="00106387" w:rsidRPr="0068778F" w:rsidRDefault="00106387" w:rsidP="00106387">
      <w:pPr>
        <w:rPr>
          <w:b/>
          <w:sz w:val="28"/>
          <w:szCs w:val="28"/>
        </w:rPr>
        <w:sectPr w:rsidR="00106387" w:rsidRPr="0068778F" w:rsidSect="00106387">
          <w:footerReference w:type="default" r:id="rId10"/>
          <w:pgSz w:w="11906" w:h="16838"/>
          <w:pgMar w:top="1134" w:right="1134" w:bottom="851" w:left="1134" w:header="708" w:footer="0" w:gutter="0"/>
          <w:cols w:space="720"/>
          <w:titlePg/>
          <w:docGrid w:linePitch="299"/>
        </w:sectPr>
      </w:pPr>
    </w:p>
    <w:p w:rsidR="00336BB7" w:rsidRPr="00025BD9" w:rsidRDefault="00DB4D0F" w:rsidP="00BB39C8">
      <w:pPr>
        <w:numPr>
          <w:ilvl w:val="1"/>
          <w:numId w:val="4"/>
        </w:numPr>
        <w:spacing w:line="276" w:lineRule="auto"/>
        <w:rPr>
          <w:b/>
          <w:sz w:val="28"/>
          <w:szCs w:val="28"/>
        </w:rPr>
      </w:pPr>
      <w:r w:rsidRPr="00025BD9">
        <w:rPr>
          <w:b/>
          <w:sz w:val="28"/>
          <w:szCs w:val="28"/>
        </w:rPr>
        <w:lastRenderedPageBreak/>
        <w:t xml:space="preserve">Тематический план и содержание учебной дисциплины </w:t>
      </w:r>
      <w:r w:rsidR="00CE53BA">
        <w:rPr>
          <w:b/>
          <w:sz w:val="28"/>
          <w:szCs w:val="28"/>
        </w:rPr>
        <w:t>«</w:t>
      </w:r>
      <w:r w:rsidR="00336BB7" w:rsidRPr="00025BD9">
        <w:rPr>
          <w:b/>
          <w:sz w:val="28"/>
          <w:szCs w:val="28"/>
        </w:rPr>
        <w:t>Коммуникативный практикум</w:t>
      </w:r>
      <w:r w:rsidR="00CE53BA">
        <w:rPr>
          <w:b/>
          <w:sz w:val="28"/>
          <w:szCs w:val="28"/>
        </w:rPr>
        <w:t>»</w:t>
      </w:r>
      <w:r w:rsidR="00574174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margin" w:tblpY="798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  <w:gridCol w:w="1134"/>
        <w:gridCol w:w="1134"/>
        <w:gridCol w:w="1418"/>
        <w:gridCol w:w="1418"/>
      </w:tblGrid>
      <w:tr w:rsidR="00333B46" w:rsidRPr="005E6714" w:rsidTr="00333B46">
        <w:tc>
          <w:tcPr>
            <w:tcW w:w="3085" w:type="dxa"/>
            <w:shd w:val="clear" w:color="auto" w:fill="auto"/>
            <w:vAlign w:val="center"/>
          </w:tcPr>
          <w:p w:rsidR="00333B46" w:rsidRPr="005E6714" w:rsidRDefault="00333B46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ab/>
            </w:r>
            <w:r w:rsidRPr="005E6714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333B46" w:rsidRPr="005E6714" w:rsidRDefault="00333B46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разделов и тем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3B46" w:rsidRPr="005E6714" w:rsidRDefault="00333B46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 xml:space="preserve">Содержание учебного материала и формы организации </w:t>
            </w:r>
          </w:p>
          <w:p w:rsidR="00333B46" w:rsidRPr="005E6714" w:rsidRDefault="00333B46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Объем</w:t>
            </w:r>
          </w:p>
          <w:p w:rsidR="00333B46" w:rsidRPr="005E6714" w:rsidRDefault="00333B46" w:rsidP="005E6714">
            <w:pPr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suppressAutoHyphens/>
              <w:ind w:left="-109" w:right="-10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Уровень</w:t>
            </w:r>
          </w:p>
          <w:p w:rsidR="00333B46" w:rsidRPr="005E6714" w:rsidRDefault="00333B46" w:rsidP="005E6714">
            <w:pPr>
              <w:suppressAutoHyphens/>
              <w:ind w:left="-109" w:right="-107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освоения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B46" w:rsidRPr="005E6714" w:rsidRDefault="00333B46" w:rsidP="005E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Осваиваемые элементы компетенций</w:t>
            </w:r>
          </w:p>
        </w:tc>
        <w:tc>
          <w:tcPr>
            <w:tcW w:w="1418" w:type="dxa"/>
          </w:tcPr>
          <w:p w:rsidR="00333B46" w:rsidRPr="005E6714" w:rsidRDefault="00EB686A" w:rsidP="005E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112FB">
              <w:rPr>
                <w:b/>
                <w:bCs/>
              </w:rPr>
              <w:t>Коды ЛР, формированию которых способствует элемент программы</w:t>
            </w:r>
          </w:p>
        </w:tc>
      </w:tr>
      <w:tr w:rsidR="00EB686A" w:rsidRPr="005E6714" w:rsidTr="00333B46">
        <w:tc>
          <w:tcPr>
            <w:tcW w:w="3085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109" w:right="-10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86A" w:rsidRPr="005E6714" w:rsidRDefault="00EB686A" w:rsidP="005E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EB686A" w:rsidRPr="00C112FB" w:rsidRDefault="00EB686A" w:rsidP="005E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33B46" w:rsidRPr="005E6714" w:rsidTr="00333B46">
        <w:tc>
          <w:tcPr>
            <w:tcW w:w="9889" w:type="dxa"/>
            <w:gridSpan w:val="2"/>
            <w:shd w:val="clear" w:color="auto" w:fill="auto"/>
          </w:tcPr>
          <w:p w:rsidR="00333B46" w:rsidRPr="005E6714" w:rsidRDefault="00333B46" w:rsidP="005E6714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b/>
                <w:bCs/>
                <w:sz w:val="26"/>
                <w:szCs w:val="26"/>
                <w:lang w:val="ru-RU"/>
              </w:rPr>
              <w:t>Раздел 1    Сущность коммуникации в разных социальных сферах</w:t>
            </w:r>
          </w:p>
        </w:tc>
        <w:tc>
          <w:tcPr>
            <w:tcW w:w="1134" w:type="dxa"/>
            <w:shd w:val="clear" w:color="auto" w:fill="auto"/>
          </w:tcPr>
          <w:p w:rsidR="00333B46" w:rsidRPr="005E6714" w:rsidRDefault="00333B46" w:rsidP="005E6714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33B46" w:rsidRPr="005E6714" w:rsidRDefault="00333B46" w:rsidP="005E671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33B46" w:rsidRPr="005E6714" w:rsidRDefault="00333B46" w:rsidP="005E67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33B46" w:rsidRPr="005E6714" w:rsidRDefault="00333B46" w:rsidP="005E67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546C81" w:rsidTr="00333B46">
        <w:tc>
          <w:tcPr>
            <w:tcW w:w="3085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109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 xml:space="preserve">Тема 1.1 </w:t>
            </w:r>
            <w:r w:rsidRPr="005E6714">
              <w:rPr>
                <w:bCs/>
                <w:sz w:val="26"/>
                <w:szCs w:val="26"/>
              </w:rPr>
              <w:t>Основные функции и виды коммуникации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686A" w:rsidRPr="005E6714" w:rsidRDefault="00EB686A" w:rsidP="005E6714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46A6" w:rsidRPr="005E6714" w:rsidRDefault="003C46A6" w:rsidP="003C46A6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3C46A6" w:rsidRPr="005E6714" w:rsidRDefault="003C46A6" w:rsidP="003C46A6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EB686A" w:rsidRPr="005E6714" w:rsidRDefault="003C46A6" w:rsidP="003C46A6">
            <w:pPr>
              <w:pStyle w:val="TableParagraph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vMerge w:val="restart"/>
          </w:tcPr>
          <w:p w:rsidR="00EB686A" w:rsidRPr="00546C81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 xml:space="preserve">2, </w:t>
            </w: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 xml:space="preserve">4, </w:t>
            </w: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 xml:space="preserve">6, </w:t>
            </w: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 xml:space="preserve">7, </w:t>
            </w: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 xml:space="preserve">9, </w:t>
            </w: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546C81">
              <w:rPr>
                <w:sz w:val="26"/>
                <w:szCs w:val="26"/>
              </w:rPr>
              <w:t>15</w:t>
            </w:r>
          </w:p>
        </w:tc>
      </w:tr>
      <w:tr w:rsidR="00EB686A" w:rsidRPr="005E6714" w:rsidTr="00333B46">
        <w:trPr>
          <w:trHeight w:val="555"/>
        </w:trPr>
        <w:tc>
          <w:tcPr>
            <w:tcW w:w="3085" w:type="dxa"/>
            <w:vMerge/>
            <w:shd w:val="clear" w:color="auto" w:fill="auto"/>
            <w:vAlign w:val="center"/>
          </w:tcPr>
          <w:p w:rsidR="00EB686A" w:rsidRPr="00546C81" w:rsidRDefault="00EB686A" w:rsidP="005E6714">
            <w:pPr>
              <w:suppressAutoHyphens/>
              <w:ind w:left="-57" w:right="-57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suppressAutoHyphens/>
              <w:ind w:left="-57" w:right="-57"/>
              <w:rPr>
                <w:bCs/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1. Теоретические основы, структура и содержание процесса деловой коммуникации.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2</w:t>
            </w:r>
            <w:r w:rsidR="001B3FF5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suppressAutoHyphens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686A" w:rsidRPr="00EB686A" w:rsidTr="0063214F">
        <w:trPr>
          <w:trHeight w:val="155"/>
        </w:trPr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9A186E">
            <w:pPr>
              <w:suppressAutoHyphens/>
              <w:ind w:left="-57" w:right="-57"/>
              <w:rPr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 xml:space="preserve">Тема 1. 2 </w:t>
            </w:r>
            <w:r w:rsidRPr="005E6714">
              <w:rPr>
                <w:bCs/>
                <w:sz w:val="26"/>
                <w:szCs w:val="26"/>
              </w:rPr>
              <w:t>Специфика вербальной и невербальной коммуникации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suppressAutoHyphens/>
              <w:ind w:left="-57" w:right="-57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right="-57"/>
              <w:jc w:val="center"/>
              <w:rPr>
                <w:bCs/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3214F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02,</w:t>
            </w:r>
          </w:p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3214F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05,</w:t>
            </w:r>
          </w:p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B686A" w:rsidRPr="005E6714" w:rsidRDefault="0063214F" w:rsidP="0063214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ОК 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suppressAutoHyphens/>
              <w:ind w:left="-57" w:right="-57"/>
              <w:rPr>
                <w:bCs/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Вербальные компоненты общения. Виды невербальных средств общения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suppressAutoHyphens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E671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686A" w:rsidRPr="005E6714" w:rsidTr="00333B46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b/>
                <w:sz w:val="26"/>
                <w:szCs w:val="26"/>
                <w:lang w:val="ru-RU"/>
              </w:rPr>
              <w:t>Практическое занятие № 1-2</w:t>
            </w:r>
          </w:p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1.Определение индивидуально-типологических особенностей личности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5E6714" w:rsidTr="00333B46">
        <w:trPr>
          <w:trHeight w:val="647"/>
        </w:trPr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2.Толерантное восприятие и правильное   оценивание людей, включая их индивидуальные характерологические особенности, цели, мотивы, намерения, состояния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33B46" w:rsidRPr="005E6714" w:rsidTr="00333B46">
        <w:tc>
          <w:tcPr>
            <w:tcW w:w="9889" w:type="dxa"/>
            <w:gridSpan w:val="2"/>
            <w:shd w:val="clear" w:color="auto" w:fill="auto"/>
          </w:tcPr>
          <w:p w:rsidR="00333B46" w:rsidRPr="005E6714" w:rsidRDefault="00333B46" w:rsidP="005E6714">
            <w:pPr>
              <w:pStyle w:val="TableParagraph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  <w:lang w:val="ru-RU"/>
              </w:rPr>
              <w:t>Раздел 2 Виды социальных взаимодействий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33B46" w:rsidRPr="005E6714" w:rsidRDefault="00333B46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333B46" w:rsidRPr="00EB686A" w:rsidRDefault="00333B46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686A" w:rsidRPr="00EB686A" w:rsidTr="00333B46">
        <w:trPr>
          <w:trHeight w:val="231"/>
        </w:trPr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5728D1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b/>
                <w:sz w:val="26"/>
                <w:szCs w:val="26"/>
                <w:lang w:val="ru-RU"/>
              </w:rPr>
              <w:t xml:space="preserve">Тема 2.1 </w:t>
            </w:r>
            <w:r w:rsidRPr="005E6714">
              <w:rPr>
                <w:rFonts w:eastAsia="Calibri"/>
                <w:color w:val="333333"/>
                <w:sz w:val="26"/>
                <w:szCs w:val="26"/>
              </w:rPr>
              <w:t>Понятие деловой этики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214F" w:rsidRPr="005E6714" w:rsidRDefault="003C46A6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="0063214F" w:rsidRPr="005E6714">
              <w:rPr>
                <w:sz w:val="26"/>
                <w:szCs w:val="26"/>
                <w:lang w:val="ru-RU"/>
              </w:rPr>
              <w:t>02,</w:t>
            </w:r>
          </w:p>
          <w:p w:rsidR="0063214F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 w:rsidR="003C46A6"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 w:rsidR="003C46A6">
              <w:rPr>
                <w:sz w:val="26"/>
                <w:szCs w:val="26"/>
                <w:lang w:val="ru-RU"/>
              </w:rPr>
              <w:t>,</w:t>
            </w:r>
          </w:p>
          <w:p w:rsidR="00EB686A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rPr>
          <w:trHeight w:val="660"/>
        </w:trPr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Понятия «деловая этика</w:t>
            </w:r>
            <w:r>
              <w:rPr>
                <w:sz w:val="26"/>
                <w:szCs w:val="26"/>
                <w:lang w:val="ru-RU"/>
              </w:rPr>
              <w:t>»</w:t>
            </w:r>
            <w:r w:rsidRPr="005E6714">
              <w:rPr>
                <w:sz w:val="26"/>
                <w:szCs w:val="26"/>
                <w:lang w:val="ru-RU"/>
              </w:rPr>
              <w:t>, «профессиональная этика», этические нормы взаимоотношений с коллегами, партнерами, клиентами.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EB686A" w:rsidTr="00333B46"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5728D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 xml:space="preserve">Тема 2.2 </w:t>
            </w:r>
            <w:r w:rsidRPr="005E6714">
              <w:rPr>
                <w:rFonts w:eastAsia="Calibri"/>
                <w:sz w:val="26"/>
                <w:szCs w:val="26"/>
                <w:lang w:eastAsia="en-US"/>
              </w:rPr>
              <w:t xml:space="preserve">Методы постановки целей в </w:t>
            </w:r>
            <w:r w:rsidRPr="005E6714">
              <w:rPr>
                <w:rFonts w:eastAsia="Calibri"/>
                <w:sz w:val="26"/>
                <w:szCs w:val="26"/>
              </w:rPr>
              <w:t>деловой коммуникации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5E6714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083169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EB686A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rPr>
          <w:trHeight w:val="599"/>
        </w:trPr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t>Методы и способы эффективного общения, проявляющиеся в выборе средств убеждения и оказании влияния на партнеров по общению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EB686A" w:rsidTr="00333B46">
        <w:trPr>
          <w:trHeight w:val="277"/>
        </w:trPr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5728D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>Тема 2.3</w:t>
            </w:r>
            <w:r w:rsidRPr="005E6714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  <w:r w:rsidRPr="005E6714">
              <w:rPr>
                <w:rFonts w:eastAsia="Calibri"/>
                <w:sz w:val="26"/>
                <w:szCs w:val="26"/>
                <w:lang w:eastAsia="en-US"/>
              </w:rPr>
              <w:t>Эффективное общение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E6714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Практическое занятие № 3-4</w:t>
            </w:r>
          </w:p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t>1.Стили и средства общения – знакомство, применение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083169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EB686A" w:rsidRPr="005E6714" w:rsidRDefault="00083169" w:rsidP="0008316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lastRenderedPageBreak/>
              <w:t>ОК 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lastRenderedPageBreak/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  <w:r w:rsidRPr="005E6714">
              <w:rPr>
                <w:b/>
                <w:sz w:val="26"/>
                <w:szCs w:val="26"/>
              </w:rPr>
              <w:t>.</w:t>
            </w: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t xml:space="preserve"> Отработка приемов общения, которые с минимальными </w:t>
            </w: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lastRenderedPageBreak/>
              <w:t>затратами приводят к</w:t>
            </w:r>
            <w:r w:rsidRPr="005E6714">
              <w:rPr>
                <w:rFonts w:eastAsia="Calibri"/>
                <w:color w:val="333333"/>
                <w:sz w:val="26"/>
                <w:szCs w:val="26"/>
              </w:rPr>
              <w:t xml:space="preserve"> намеченной цели общения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EB686A" w:rsidTr="00333B46"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rFonts w:eastAsia="Calibri"/>
                <w:b/>
                <w:color w:val="333333"/>
                <w:sz w:val="26"/>
                <w:szCs w:val="26"/>
                <w:lang w:eastAsia="en-US"/>
              </w:rPr>
            </w:pPr>
            <w:r w:rsidRPr="005E6714">
              <w:rPr>
                <w:b/>
                <w:sz w:val="26"/>
                <w:szCs w:val="26"/>
              </w:rPr>
              <w:lastRenderedPageBreak/>
              <w:t xml:space="preserve">Тема 2.4  </w:t>
            </w: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t>Основные коммуникативные барьеры и пути их преодоления в межличностном общении. Стили поведения в конфликтной ситуации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E6714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3214F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02,</w:t>
            </w:r>
          </w:p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3214F" w:rsidRPr="005E6714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05,</w:t>
            </w:r>
          </w:p>
          <w:p w:rsidR="0063214F" w:rsidRDefault="0063214F" w:rsidP="0063214F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B686A" w:rsidRPr="005E6714" w:rsidRDefault="0063214F" w:rsidP="0063214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ОК 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rPr>
          <w:trHeight w:val="504"/>
        </w:trPr>
        <w:tc>
          <w:tcPr>
            <w:tcW w:w="3085" w:type="dxa"/>
            <w:vMerge/>
            <w:shd w:val="clear" w:color="auto" w:fill="auto"/>
          </w:tcPr>
          <w:p w:rsidR="00EB686A" w:rsidRPr="00546C81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6714">
              <w:rPr>
                <w:rFonts w:eastAsia="Calibri"/>
                <w:sz w:val="26"/>
                <w:szCs w:val="26"/>
                <w:lang w:eastAsia="en-US"/>
              </w:rPr>
              <w:t xml:space="preserve">Коммуникативные барьеры и пути их преодоления. </w:t>
            </w:r>
            <w:r w:rsidRPr="005E6714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r w:rsidRPr="005E6714">
              <w:rPr>
                <w:rFonts w:eastAsia="Calibri"/>
                <w:color w:val="333333"/>
                <w:sz w:val="26"/>
                <w:szCs w:val="26"/>
                <w:lang w:eastAsia="en-US"/>
              </w:rPr>
              <w:t>пособы предупреждения конфликтов и выхода из конфликтных ситуаций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5E6714" w:rsidTr="00333B46"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08316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Практическое занятие № 5</w:t>
            </w:r>
            <w:r w:rsidR="00083169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.  </w:t>
            </w:r>
            <w:r w:rsidRPr="005E6714">
              <w:rPr>
                <w:rFonts w:eastAsia="Calibri"/>
                <w:color w:val="000000"/>
                <w:sz w:val="26"/>
                <w:szCs w:val="26"/>
                <w:lang w:eastAsia="en-US"/>
              </w:rPr>
              <w:t>Пути преодоления конфликтных ситуаций, встречающихся как в пределах учебной жизни, так и вне е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EB686A" w:rsidTr="00333B46"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 xml:space="preserve">Тема 2.5 </w:t>
            </w:r>
            <w:r w:rsidRPr="005E6714">
              <w:rPr>
                <w:sz w:val="26"/>
                <w:szCs w:val="26"/>
              </w:rPr>
              <w:t>Способы психологической защиты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EB686A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vMerge w:val="restart"/>
          </w:tcPr>
          <w:p w:rsidR="00EB686A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rPr>
          <w:trHeight w:val="565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083169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  <w:r w:rsidRPr="005E6714">
              <w:rPr>
                <w:color w:val="333333"/>
                <w:sz w:val="26"/>
                <w:szCs w:val="26"/>
              </w:rPr>
              <w:t>Приемы психологической защиты личности от негативных, травмирующих переживаний, способы адаптации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686A" w:rsidRPr="00EB686A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33B46" w:rsidRPr="00EB686A" w:rsidTr="00333B46">
        <w:trPr>
          <w:trHeight w:val="1124"/>
        </w:trPr>
        <w:tc>
          <w:tcPr>
            <w:tcW w:w="3085" w:type="dxa"/>
            <w:shd w:val="clear" w:color="auto" w:fill="auto"/>
          </w:tcPr>
          <w:p w:rsidR="00333B46" w:rsidRPr="005E6714" w:rsidRDefault="00333B46" w:rsidP="009A186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 xml:space="preserve">Тема 2.6  </w:t>
            </w:r>
            <w:r w:rsidRPr="005E6714">
              <w:rPr>
                <w:sz w:val="26"/>
                <w:szCs w:val="26"/>
              </w:rPr>
              <w:t>Виды и формы взаимодействия студентов  в условиях 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:rsidR="00333B46" w:rsidRPr="005E6714" w:rsidRDefault="00333B46" w:rsidP="005E671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E6714">
              <w:rPr>
                <w:b/>
                <w:bCs/>
                <w:color w:val="000000"/>
                <w:sz w:val="26"/>
                <w:szCs w:val="26"/>
              </w:rPr>
              <w:t>Практическое занятие № 6</w:t>
            </w:r>
          </w:p>
          <w:p w:rsidR="00333B46" w:rsidRPr="005E6714" w:rsidRDefault="00333B46" w:rsidP="005E6714">
            <w:pPr>
              <w:jc w:val="both"/>
              <w:rPr>
                <w:b/>
                <w:sz w:val="26"/>
                <w:szCs w:val="26"/>
              </w:rPr>
            </w:pPr>
            <w:r w:rsidRPr="005E6714">
              <w:rPr>
                <w:color w:val="333333"/>
                <w:sz w:val="26"/>
                <w:szCs w:val="26"/>
              </w:rPr>
              <w:t>Взаимодействие со структурными подразделениями образовательной организации, с которыми обучающиеся входят в контакт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083169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33B46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10</w:t>
            </w:r>
          </w:p>
        </w:tc>
        <w:tc>
          <w:tcPr>
            <w:tcW w:w="1418" w:type="dxa"/>
          </w:tcPr>
          <w:p w:rsidR="00333B46" w:rsidRPr="00EB686A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EB686A" w:rsidTr="00333B46">
        <w:trPr>
          <w:trHeight w:val="266"/>
        </w:trPr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 xml:space="preserve">Тема 2.7  </w:t>
            </w:r>
            <w:r w:rsidRPr="005E6714">
              <w:rPr>
                <w:sz w:val="26"/>
                <w:szCs w:val="26"/>
              </w:rPr>
              <w:t>Моделирование ситуаций, связанных с различными аспектами учебы и жизнедеятельности студентов с ОВЗ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E6714">
              <w:rPr>
                <w:b/>
                <w:bCs/>
                <w:color w:val="000000"/>
                <w:sz w:val="26"/>
                <w:szCs w:val="26"/>
              </w:rPr>
              <w:t>Практическое занятие № 7-8</w:t>
            </w:r>
          </w:p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E6714">
              <w:rPr>
                <w:bCs/>
                <w:color w:val="000000"/>
                <w:sz w:val="26"/>
                <w:szCs w:val="26"/>
              </w:rPr>
              <w:t xml:space="preserve">1.Ориентация в </w:t>
            </w:r>
            <w:r w:rsidRPr="005E6714">
              <w:rPr>
                <w:color w:val="333333"/>
                <w:sz w:val="26"/>
                <w:szCs w:val="26"/>
              </w:rPr>
              <w:t>новых аспектах учебы и жизнедеятельности в условиях профессиональной организации, правильное оценивание сложившийся ситуации, действия с ее учетом.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6714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B686A" w:rsidRDefault="00EB686A" w:rsidP="00EB686A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B686A" w:rsidRPr="005E6714" w:rsidRDefault="00EB686A" w:rsidP="00EB686A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02,</w:t>
            </w:r>
          </w:p>
          <w:p w:rsidR="00EB686A" w:rsidRDefault="00EB686A" w:rsidP="00EB686A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B686A" w:rsidRPr="005E6714" w:rsidRDefault="00EB686A" w:rsidP="00EB686A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05,</w:t>
            </w:r>
          </w:p>
          <w:p w:rsidR="00EB686A" w:rsidRDefault="00EB686A" w:rsidP="00EB686A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B686A" w:rsidRPr="005E6714" w:rsidRDefault="00EB686A" w:rsidP="00EB686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ОК 10</w:t>
            </w:r>
          </w:p>
        </w:tc>
        <w:tc>
          <w:tcPr>
            <w:tcW w:w="1418" w:type="dxa"/>
            <w:vMerge w:val="restart"/>
          </w:tcPr>
          <w:p w:rsidR="00EB686A" w:rsidRPr="005E6714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EB686A" w:rsidTr="00333B46">
        <w:trPr>
          <w:trHeight w:val="739"/>
        </w:trPr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:rsidR="00EB686A" w:rsidRPr="005E6714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686A" w:rsidRPr="005E6714" w:rsidTr="00333B46">
        <w:tc>
          <w:tcPr>
            <w:tcW w:w="3085" w:type="dxa"/>
            <w:vMerge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jc w:val="both"/>
              <w:rPr>
                <w:b/>
                <w:sz w:val="26"/>
                <w:szCs w:val="26"/>
              </w:rPr>
            </w:pPr>
            <w:r w:rsidRPr="005E6714">
              <w:rPr>
                <w:color w:val="333333"/>
                <w:sz w:val="26"/>
                <w:szCs w:val="26"/>
              </w:rPr>
              <w:t>2.Эффективное взаимодействие в команде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EB686A" w:rsidTr="00333B46">
        <w:tc>
          <w:tcPr>
            <w:tcW w:w="3085" w:type="dxa"/>
            <w:vMerge w:val="restart"/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 xml:space="preserve">Тема 2.8  </w:t>
            </w:r>
            <w:r w:rsidRPr="005E6714">
              <w:rPr>
                <w:sz w:val="26"/>
                <w:szCs w:val="26"/>
              </w:rPr>
              <w:t>Формы, методы, технологии самопрезентации</w:t>
            </w:r>
          </w:p>
        </w:tc>
        <w:tc>
          <w:tcPr>
            <w:tcW w:w="6804" w:type="dxa"/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EB686A" w:rsidRPr="005E6714" w:rsidRDefault="00083169" w:rsidP="001B3FF5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 w:rsidR="001B3FF5"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vMerge w:val="restart"/>
          </w:tcPr>
          <w:p w:rsidR="00EB686A" w:rsidRPr="005E6714" w:rsidRDefault="00EB686A" w:rsidP="005E671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EB686A" w:rsidRPr="005E6714" w:rsidTr="00333B46">
        <w:trPr>
          <w:trHeight w:val="552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9A186E">
            <w:pPr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5E67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6714">
              <w:rPr>
                <w:color w:val="333333"/>
                <w:sz w:val="26"/>
                <w:szCs w:val="26"/>
              </w:rPr>
              <w:t>Правила активного стиля общения и успешной самопрезентации в деловой коммуникации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86A" w:rsidRPr="005E6714" w:rsidRDefault="00EB686A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686A" w:rsidRPr="005E6714" w:rsidRDefault="00EB686A" w:rsidP="005E671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33B46" w:rsidRPr="00EB686A" w:rsidTr="00574174">
        <w:trPr>
          <w:trHeight w:val="882"/>
        </w:trPr>
        <w:tc>
          <w:tcPr>
            <w:tcW w:w="3085" w:type="dxa"/>
            <w:shd w:val="clear" w:color="auto" w:fill="auto"/>
          </w:tcPr>
          <w:p w:rsidR="00333B46" w:rsidRPr="005E6714" w:rsidRDefault="00333B46" w:rsidP="00574174">
            <w:pPr>
              <w:autoSpaceDE w:val="0"/>
              <w:autoSpaceDN w:val="0"/>
              <w:adjustRightInd w:val="0"/>
              <w:ind w:right="-250"/>
              <w:rPr>
                <w:b/>
                <w:sz w:val="26"/>
                <w:szCs w:val="26"/>
              </w:rPr>
            </w:pPr>
            <w:r w:rsidRPr="005E6714">
              <w:rPr>
                <w:b/>
                <w:sz w:val="26"/>
                <w:szCs w:val="26"/>
              </w:rPr>
              <w:t>Тема 2.9</w:t>
            </w:r>
            <w:r w:rsidRPr="005E6714">
              <w:rPr>
                <w:sz w:val="26"/>
                <w:szCs w:val="26"/>
              </w:rPr>
              <w:t>Конструирование цели жизни.  Технология превращения мечты в цель</w:t>
            </w:r>
          </w:p>
        </w:tc>
        <w:tc>
          <w:tcPr>
            <w:tcW w:w="6804" w:type="dxa"/>
            <w:shd w:val="clear" w:color="auto" w:fill="auto"/>
          </w:tcPr>
          <w:p w:rsidR="00333B46" w:rsidRPr="005E6714" w:rsidRDefault="00333B46" w:rsidP="005E671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E6714">
              <w:rPr>
                <w:b/>
                <w:bCs/>
                <w:color w:val="000000"/>
                <w:sz w:val="26"/>
                <w:szCs w:val="26"/>
              </w:rPr>
              <w:t>Практическое занятие № 9</w:t>
            </w:r>
          </w:p>
          <w:p w:rsidR="00333B46" w:rsidRPr="005E6714" w:rsidRDefault="00333B46" w:rsidP="005E6714">
            <w:pPr>
              <w:jc w:val="both"/>
              <w:rPr>
                <w:b/>
                <w:sz w:val="26"/>
                <w:szCs w:val="26"/>
              </w:rPr>
            </w:pPr>
            <w:r w:rsidRPr="005E6714">
              <w:rPr>
                <w:color w:val="000000"/>
                <w:sz w:val="26"/>
                <w:szCs w:val="26"/>
              </w:rPr>
              <w:t xml:space="preserve">1. </w:t>
            </w:r>
            <w:r w:rsidRPr="005E6714">
              <w:rPr>
                <w:color w:val="333333"/>
                <w:sz w:val="26"/>
                <w:szCs w:val="26"/>
              </w:rPr>
              <w:t>Постановка задачи профессионального и личностного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 01-</w:t>
            </w:r>
            <w:r w:rsidRPr="005E6714">
              <w:rPr>
                <w:sz w:val="26"/>
                <w:szCs w:val="26"/>
                <w:lang w:val="ru-RU"/>
              </w:rPr>
              <w:t>02,</w:t>
            </w:r>
          </w:p>
          <w:p w:rsidR="00083169" w:rsidRPr="005E6714" w:rsidRDefault="00083169" w:rsidP="00083169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04</w:t>
            </w:r>
            <w:r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05,</w:t>
            </w:r>
          </w:p>
          <w:p w:rsidR="00333B46" w:rsidRPr="005E6714" w:rsidRDefault="00083169" w:rsidP="00574174">
            <w:pPr>
              <w:pStyle w:val="TableParagraph"/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5E6714">
              <w:rPr>
                <w:sz w:val="26"/>
                <w:szCs w:val="26"/>
                <w:lang w:val="ru-RU"/>
              </w:rPr>
              <w:t>ОК 09</w:t>
            </w:r>
            <w:r w:rsidR="00574174">
              <w:rPr>
                <w:sz w:val="26"/>
                <w:szCs w:val="26"/>
                <w:lang w:val="ru-RU"/>
              </w:rPr>
              <w:t>-</w:t>
            </w:r>
            <w:r w:rsidRPr="005E6714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</w:tcPr>
          <w:p w:rsidR="00333B46" w:rsidRPr="005E6714" w:rsidRDefault="00EB686A" w:rsidP="00EB686A">
            <w:pPr>
              <w:pStyle w:val="TableParagraph"/>
              <w:ind w:left="-108" w:right="-108"/>
              <w:rPr>
                <w:sz w:val="26"/>
                <w:szCs w:val="26"/>
                <w:lang w:val="ru-RU"/>
              </w:rPr>
            </w:pPr>
            <w:r w:rsidRPr="00EB686A">
              <w:rPr>
                <w:sz w:val="26"/>
                <w:szCs w:val="26"/>
                <w:lang w:val="ru-RU"/>
              </w:rPr>
              <w:t>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2,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4,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6,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7,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9, ЛР</w:t>
            </w:r>
            <w:r w:rsidRPr="00EB686A">
              <w:rPr>
                <w:sz w:val="26"/>
                <w:szCs w:val="26"/>
              </w:rPr>
              <w:t> </w:t>
            </w:r>
            <w:r w:rsidRPr="00EB686A">
              <w:rPr>
                <w:sz w:val="26"/>
                <w:szCs w:val="26"/>
                <w:lang w:val="ru-RU"/>
              </w:rPr>
              <w:t>15</w:t>
            </w:r>
          </w:p>
        </w:tc>
      </w:tr>
      <w:tr w:rsidR="00333B46" w:rsidRPr="005E6714" w:rsidTr="001B3FF5">
        <w:trPr>
          <w:trHeight w:val="281"/>
        </w:trPr>
        <w:tc>
          <w:tcPr>
            <w:tcW w:w="3085" w:type="dxa"/>
            <w:shd w:val="clear" w:color="auto" w:fill="auto"/>
          </w:tcPr>
          <w:p w:rsidR="00333B46" w:rsidRPr="005E6714" w:rsidRDefault="00333B46" w:rsidP="005E67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33B46" w:rsidRPr="005E6714" w:rsidRDefault="00333B46" w:rsidP="005E671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Аудиторная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3B46" w:rsidRPr="005E6714" w:rsidRDefault="00333B46" w:rsidP="005E6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33B46" w:rsidRPr="005E6714" w:rsidRDefault="00333B46" w:rsidP="005E67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33B46" w:rsidRPr="005E6714" w:rsidRDefault="00333B46" w:rsidP="005E67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686A" w:rsidRPr="005E6714" w:rsidTr="00D86F09">
        <w:tc>
          <w:tcPr>
            <w:tcW w:w="11023" w:type="dxa"/>
            <w:gridSpan w:val="3"/>
            <w:shd w:val="clear" w:color="auto" w:fill="auto"/>
          </w:tcPr>
          <w:p w:rsidR="00EB686A" w:rsidRPr="005E6714" w:rsidRDefault="00EB686A" w:rsidP="005E6714">
            <w:pPr>
              <w:rPr>
                <w:b/>
                <w:sz w:val="26"/>
                <w:szCs w:val="26"/>
              </w:rPr>
            </w:pPr>
            <w:r w:rsidRPr="005E6714">
              <w:rPr>
                <w:b/>
                <w:bCs/>
                <w:sz w:val="26"/>
                <w:szCs w:val="26"/>
              </w:rPr>
              <w:t>Зачет (практический)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6A" w:rsidRPr="005E6714" w:rsidRDefault="00EB686A" w:rsidP="00EB686A">
            <w:pPr>
              <w:jc w:val="center"/>
              <w:rPr>
                <w:sz w:val="26"/>
                <w:szCs w:val="26"/>
              </w:rPr>
            </w:pPr>
            <w:r w:rsidRPr="005E671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B686A" w:rsidRPr="005E6714" w:rsidRDefault="00EB686A" w:rsidP="005E67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B686A" w:rsidRPr="005E6714" w:rsidRDefault="00EB686A" w:rsidP="005E67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B3FF5" w:rsidRPr="001B3FF5" w:rsidRDefault="001B3FF5" w:rsidP="001B3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B3FF5">
        <w:rPr>
          <w:sz w:val="20"/>
          <w:szCs w:val="20"/>
        </w:rPr>
        <w:t>* – Для характеристики уровня освоения учебного материала используются следующие обозначения: 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руководством); 3. – продуктивный (планирование и самостоятельное выполнение деятельности, решение проблемных задач)</w:t>
      </w:r>
    </w:p>
    <w:p w:rsidR="002F118B" w:rsidRPr="00D7597D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D7597D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68778F" w:rsidRDefault="00FF6AC7" w:rsidP="006877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68778F">
        <w:rPr>
          <w:b/>
          <w:caps/>
          <w:sz w:val="28"/>
          <w:szCs w:val="28"/>
        </w:rPr>
        <w:lastRenderedPageBreak/>
        <w:t xml:space="preserve">3. </w:t>
      </w:r>
      <w:r w:rsidR="00D116F9" w:rsidRPr="0068778F">
        <w:rPr>
          <w:b/>
          <w:caps/>
          <w:sz w:val="28"/>
          <w:szCs w:val="28"/>
        </w:rPr>
        <w:t>условия</w:t>
      </w:r>
      <w:r w:rsidRPr="0068778F">
        <w:rPr>
          <w:b/>
          <w:caps/>
          <w:sz w:val="28"/>
          <w:szCs w:val="28"/>
        </w:rPr>
        <w:t xml:space="preserve"> реализации </w:t>
      </w:r>
      <w:r w:rsidR="00D70F50" w:rsidRPr="0068778F">
        <w:rPr>
          <w:b/>
          <w:caps/>
          <w:sz w:val="28"/>
          <w:szCs w:val="28"/>
        </w:rPr>
        <w:t>РАБОЧЕЙ программы учебной дисциплины</w:t>
      </w:r>
    </w:p>
    <w:p w:rsidR="00886337" w:rsidRPr="0068778F" w:rsidRDefault="00886337" w:rsidP="0068778F">
      <w:pPr>
        <w:suppressAutoHyphens/>
        <w:spacing w:after="120" w:line="276" w:lineRule="auto"/>
        <w:ind w:firstLine="425"/>
        <w:jc w:val="both"/>
        <w:rPr>
          <w:bCs/>
          <w:sz w:val="28"/>
          <w:szCs w:val="28"/>
        </w:rPr>
      </w:pPr>
      <w:r w:rsidRPr="0068778F">
        <w:rPr>
          <w:b/>
          <w:bCs/>
          <w:sz w:val="28"/>
          <w:szCs w:val="28"/>
        </w:rPr>
        <w:t>3.1. Для реализации программы учебной дисциплины</w:t>
      </w:r>
      <w:r w:rsidRPr="0068778F">
        <w:rPr>
          <w:bCs/>
          <w:sz w:val="28"/>
          <w:szCs w:val="28"/>
        </w:rPr>
        <w:t xml:space="preserve"> предусмотрены следующие специальные помещения:</w:t>
      </w:r>
    </w:p>
    <w:p w:rsidR="00886337" w:rsidRPr="00C97759" w:rsidRDefault="00886337" w:rsidP="0068778F">
      <w:pPr>
        <w:suppressAutoHyphens/>
        <w:spacing w:line="276" w:lineRule="auto"/>
        <w:ind w:firstLine="426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 xml:space="preserve">Кабинет «Гуманитарные дисциплины», оснащенный оборудованием: </w:t>
      </w:r>
    </w:p>
    <w:p w:rsidR="00886337" w:rsidRPr="00C97759" w:rsidRDefault="00886337" w:rsidP="0068778F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рабочие места по количеству обучающихся;</w:t>
      </w:r>
    </w:p>
    <w:p w:rsidR="00886337" w:rsidRPr="00C97759" w:rsidRDefault="00886337" w:rsidP="0068778F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рабочее место преподавателя;</w:t>
      </w:r>
    </w:p>
    <w:p w:rsidR="00886337" w:rsidRPr="00C97759" w:rsidRDefault="00886337" w:rsidP="0068778F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комплект  учебно-методической документации;</w:t>
      </w:r>
    </w:p>
    <w:p w:rsidR="00886337" w:rsidRPr="00C97759" w:rsidRDefault="00886337" w:rsidP="0068778F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раздаточный  материал.</w:t>
      </w:r>
    </w:p>
    <w:p w:rsidR="00886337" w:rsidRPr="00C97759" w:rsidRDefault="00886337" w:rsidP="0068778F">
      <w:pPr>
        <w:suppressAutoHyphens/>
        <w:spacing w:line="276" w:lineRule="auto"/>
        <w:ind w:firstLine="426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Технические средства обучения:</w:t>
      </w:r>
    </w:p>
    <w:p w:rsidR="00886337" w:rsidRPr="00C97759" w:rsidRDefault="00886337" w:rsidP="0068778F">
      <w:pPr>
        <w:numPr>
          <w:ilvl w:val="1"/>
          <w:numId w:val="6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персональный компьютер  с лицензионным программным обеспечением;</w:t>
      </w:r>
    </w:p>
    <w:p w:rsidR="00886337" w:rsidRPr="00C97759" w:rsidRDefault="00886337" w:rsidP="0068778F">
      <w:pPr>
        <w:numPr>
          <w:ilvl w:val="1"/>
          <w:numId w:val="6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  <w:sz w:val="28"/>
          <w:szCs w:val="28"/>
        </w:rPr>
      </w:pPr>
      <w:r w:rsidRPr="00C97759">
        <w:rPr>
          <w:bCs/>
          <w:sz w:val="28"/>
          <w:szCs w:val="28"/>
        </w:rPr>
        <w:t>мультимедийный проектор.</w:t>
      </w:r>
    </w:p>
    <w:p w:rsidR="00886337" w:rsidRPr="00C97759" w:rsidRDefault="00886337" w:rsidP="0068778F">
      <w:pPr>
        <w:suppressAutoHyphens/>
        <w:spacing w:before="120" w:after="120" w:line="276" w:lineRule="auto"/>
        <w:ind w:firstLine="425"/>
        <w:jc w:val="both"/>
        <w:rPr>
          <w:b/>
          <w:bCs/>
          <w:sz w:val="28"/>
          <w:szCs w:val="28"/>
        </w:rPr>
      </w:pPr>
      <w:r w:rsidRPr="00C9775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86337" w:rsidRPr="00C97759" w:rsidRDefault="00886337" w:rsidP="0068778F">
      <w:pPr>
        <w:suppressAutoHyphens/>
        <w:spacing w:before="120" w:after="120" w:line="276" w:lineRule="auto"/>
        <w:ind w:firstLine="771"/>
        <w:jc w:val="both"/>
        <w:rPr>
          <w:sz w:val="28"/>
          <w:szCs w:val="28"/>
        </w:rPr>
      </w:pPr>
      <w:r w:rsidRPr="00C97759">
        <w:rPr>
          <w:bCs/>
          <w:sz w:val="28"/>
          <w:szCs w:val="28"/>
        </w:rPr>
        <w:t>Для реализации программы библиотечный фонд колледжа имеет п</w:t>
      </w:r>
      <w:r w:rsidRPr="00C97759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86337" w:rsidRPr="00C936E5" w:rsidRDefault="00886337" w:rsidP="0068778F">
      <w:pPr>
        <w:spacing w:before="120" w:after="120" w:line="276" w:lineRule="auto"/>
        <w:ind w:firstLine="771"/>
        <w:contextualSpacing/>
        <w:rPr>
          <w:b/>
          <w:sz w:val="28"/>
          <w:szCs w:val="28"/>
        </w:rPr>
      </w:pPr>
      <w:r w:rsidRPr="00C936E5">
        <w:rPr>
          <w:b/>
          <w:sz w:val="28"/>
          <w:szCs w:val="28"/>
        </w:rPr>
        <w:t>3.2.1. Печатные издания</w:t>
      </w:r>
    </w:p>
    <w:p w:rsidR="00DA61B5" w:rsidRPr="00C936E5" w:rsidRDefault="00DA61B5" w:rsidP="0068778F">
      <w:pPr>
        <w:numPr>
          <w:ilvl w:val="0"/>
          <w:numId w:val="7"/>
        </w:numPr>
        <w:spacing w:line="276" w:lineRule="auto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C936E5">
        <w:rPr>
          <w:iCs/>
          <w:color w:val="000000"/>
          <w:sz w:val="28"/>
          <w:szCs w:val="28"/>
          <w:shd w:val="clear" w:color="auto" w:fill="FFFFFF"/>
        </w:rPr>
        <w:t>Корягина Н. А.</w:t>
      </w:r>
      <w:r w:rsidRPr="00C936E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C936E5">
        <w:rPr>
          <w:color w:val="000000"/>
          <w:sz w:val="28"/>
          <w:szCs w:val="28"/>
          <w:shd w:val="clear" w:color="auto" w:fill="FFFFFF"/>
        </w:rPr>
        <w:t> Психология общения: учебник и практикум для среднего профессионального образования / Н. А. Корягина, Н. В. Антонова, С. В. Овсянникова. </w:t>
      </w:r>
      <w:r w:rsidRPr="00C936E5">
        <w:rPr>
          <w:bCs/>
          <w:sz w:val="28"/>
          <w:szCs w:val="28"/>
        </w:rPr>
        <w:t>–</w:t>
      </w:r>
      <w:r w:rsidRPr="00C936E5">
        <w:rPr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r w:rsidR="00540465" w:rsidRPr="00C936E5">
        <w:rPr>
          <w:color w:val="000000"/>
          <w:sz w:val="28"/>
          <w:szCs w:val="28"/>
          <w:shd w:val="clear" w:color="auto" w:fill="FFFFFF"/>
        </w:rPr>
        <w:t>«</w:t>
      </w:r>
      <w:r w:rsidRPr="00C936E5">
        <w:rPr>
          <w:color w:val="000000"/>
          <w:sz w:val="28"/>
          <w:szCs w:val="28"/>
          <w:shd w:val="clear" w:color="auto" w:fill="FFFFFF"/>
        </w:rPr>
        <w:t>Юрайт</w:t>
      </w:r>
      <w:r w:rsidR="00540465" w:rsidRPr="00C936E5">
        <w:rPr>
          <w:color w:val="000000"/>
          <w:sz w:val="28"/>
          <w:szCs w:val="28"/>
          <w:shd w:val="clear" w:color="auto" w:fill="FFFFFF"/>
        </w:rPr>
        <w:t>»</w:t>
      </w:r>
      <w:r w:rsidRPr="00C936E5">
        <w:rPr>
          <w:color w:val="000000"/>
          <w:sz w:val="28"/>
          <w:szCs w:val="28"/>
          <w:shd w:val="clear" w:color="auto" w:fill="FFFFFF"/>
        </w:rPr>
        <w:t>, 2019. </w:t>
      </w:r>
      <w:r w:rsidRPr="00C936E5">
        <w:rPr>
          <w:bCs/>
          <w:sz w:val="28"/>
          <w:szCs w:val="28"/>
        </w:rPr>
        <w:t>–</w:t>
      </w:r>
      <w:r w:rsidRPr="00C936E5">
        <w:rPr>
          <w:color w:val="000000"/>
          <w:sz w:val="28"/>
          <w:szCs w:val="28"/>
          <w:shd w:val="clear" w:color="auto" w:fill="FFFFFF"/>
        </w:rPr>
        <w:t xml:space="preserve"> 437 с. </w:t>
      </w:r>
      <w:r w:rsidRPr="00C936E5">
        <w:rPr>
          <w:sz w:val="28"/>
          <w:szCs w:val="28"/>
          <w:shd w:val="clear" w:color="auto" w:fill="FFFFFF"/>
        </w:rPr>
        <w:t xml:space="preserve"> </w:t>
      </w:r>
    </w:p>
    <w:p w:rsidR="00540465" w:rsidRPr="00C936E5" w:rsidRDefault="00540465" w:rsidP="0068778F">
      <w:pPr>
        <w:numPr>
          <w:ilvl w:val="0"/>
          <w:numId w:val="7"/>
        </w:numPr>
        <w:spacing w:line="276" w:lineRule="auto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C936E5">
        <w:rPr>
          <w:iCs/>
          <w:color w:val="000000"/>
          <w:sz w:val="28"/>
          <w:szCs w:val="28"/>
          <w:shd w:val="clear" w:color="auto" w:fill="FFFFFF"/>
        </w:rPr>
        <w:t>Панфилова А. П.</w:t>
      </w:r>
      <w:r w:rsidRPr="00C936E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C936E5">
        <w:rPr>
          <w:color w:val="000000"/>
          <w:sz w:val="28"/>
          <w:szCs w:val="28"/>
          <w:shd w:val="clear" w:color="auto" w:fill="FFFFFF"/>
        </w:rPr>
        <w:t> Культура речи и деловое общение в 2 ч.: учебник и практикум для среднего профессионального образования / А. П. Панфилова, А. В. Долматов ; под общей редакцией А. П. Панфиловой. </w:t>
      </w:r>
      <w:r w:rsidRPr="00C936E5">
        <w:rPr>
          <w:sz w:val="28"/>
          <w:szCs w:val="28"/>
        </w:rPr>
        <w:t>–</w:t>
      </w:r>
      <w:r w:rsidRPr="00C936E5">
        <w:rPr>
          <w:color w:val="000000"/>
          <w:sz w:val="28"/>
          <w:szCs w:val="28"/>
          <w:shd w:val="clear" w:color="auto" w:fill="FFFFFF"/>
        </w:rPr>
        <w:t xml:space="preserve"> Москва: Издательство «Юрайт», 2021. </w:t>
      </w:r>
      <w:r w:rsidRPr="00C936E5">
        <w:rPr>
          <w:sz w:val="28"/>
          <w:szCs w:val="28"/>
        </w:rPr>
        <w:t>–</w:t>
      </w:r>
      <w:r w:rsidRPr="00C936E5">
        <w:rPr>
          <w:color w:val="000000"/>
          <w:sz w:val="28"/>
          <w:szCs w:val="28"/>
          <w:shd w:val="clear" w:color="auto" w:fill="FFFFFF"/>
        </w:rPr>
        <w:t xml:space="preserve"> 231 с.</w:t>
      </w:r>
    </w:p>
    <w:p w:rsidR="00A71525" w:rsidRPr="00C936E5" w:rsidRDefault="00A71525" w:rsidP="0068778F">
      <w:pPr>
        <w:numPr>
          <w:ilvl w:val="0"/>
          <w:numId w:val="7"/>
        </w:numPr>
        <w:spacing w:line="276" w:lineRule="auto"/>
        <w:ind w:left="0" w:firstLine="426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  <w:r w:rsidRPr="00C936E5">
        <w:rPr>
          <w:sz w:val="28"/>
          <w:szCs w:val="28"/>
          <w:shd w:val="clear" w:color="auto" w:fill="FFFFFF"/>
        </w:rPr>
        <w:t>Психология общения: учебник и практикум для СПО / В. Н. Лавриненко, Л. И. Чернышова; под ред. В. Н. Лавриненко, Л. И. Чернышовой. - М.: Издательство «Юрайт», 2020. - 350 с.</w:t>
      </w:r>
      <w:r w:rsidRPr="00C936E5">
        <w:rPr>
          <w:rStyle w:val="apple-converted-space"/>
          <w:sz w:val="28"/>
          <w:szCs w:val="28"/>
          <w:shd w:val="clear" w:color="auto" w:fill="FFFFFF"/>
        </w:rPr>
        <w:t> </w:t>
      </w:r>
    </w:p>
    <w:p w:rsidR="00E074E6" w:rsidRPr="00C936E5" w:rsidRDefault="00E074E6" w:rsidP="0068778F">
      <w:pPr>
        <w:spacing w:before="120" w:after="120" w:line="276" w:lineRule="auto"/>
        <w:jc w:val="both"/>
        <w:rPr>
          <w:b/>
          <w:sz w:val="28"/>
          <w:szCs w:val="28"/>
        </w:rPr>
      </w:pPr>
      <w:r w:rsidRPr="00C936E5">
        <w:rPr>
          <w:sz w:val="28"/>
          <w:szCs w:val="28"/>
        </w:rPr>
        <w:t xml:space="preserve">          </w:t>
      </w:r>
      <w:r w:rsidRPr="00C936E5">
        <w:rPr>
          <w:b/>
          <w:sz w:val="28"/>
          <w:szCs w:val="28"/>
        </w:rPr>
        <w:t>3.2.2. Электронные издания (электронные ресурсы)</w:t>
      </w:r>
    </w:p>
    <w:p w:rsidR="00846A40" w:rsidRPr="00C936E5" w:rsidRDefault="00846A40" w:rsidP="0068778F">
      <w:pPr>
        <w:numPr>
          <w:ilvl w:val="0"/>
          <w:numId w:val="8"/>
        </w:numPr>
        <w:spacing w:line="276" w:lineRule="auto"/>
        <w:ind w:left="0" w:firstLine="360"/>
        <w:contextualSpacing/>
        <w:jc w:val="both"/>
        <w:rPr>
          <w:sz w:val="28"/>
          <w:szCs w:val="28"/>
          <w:lang w:val="en-US"/>
        </w:rPr>
      </w:pPr>
      <w:r w:rsidRPr="00C936E5">
        <w:rPr>
          <w:sz w:val="28"/>
          <w:szCs w:val="28"/>
        </w:rPr>
        <w:t xml:space="preserve">Альтернативная и дополнительная коммуникация : сборник методических материалов семинара в рамках образовательного форума «Современные подходы и технологии сопровождения детей с особыми образовательными потребностями» / сост. О.Н. Тверская, М.А. Щепелина; выпуск. ред. А.Г. Гилева; Перм. гос. гуманит.-пед. ун-т. – Пермь. 2018. </w:t>
      </w:r>
      <w:hyperlink r:id="rId13" w:history="1">
        <w:r w:rsidRPr="00C936E5">
          <w:rPr>
            <w:rStyle w:val="af5"/>
            <w:sz w:val="28"/>
            <w:szCs w:val="28"/>
            <w:lang w:val="en-US"/>
          </w:rPr>
          <w:t>https://happy59.com/res/content/docs/f1066_digest_0_file.pdf</w:t>
        </w:r>
      </w:hyperlink>
    </w:p>
    <w:p w:rsidR="00846A40" w:rsidRPr="00C936E5" w:rsidRDefault="00415EF3" w:rsidP="0068778F">
      <w:pPr>
        <w:numPr>
          <w:ilvl w:val="0"/>
          <w:numId w:val="8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contextualSpacing/>
        <w:jc w:val="both"/>
        <w:rPr>
          <w:rStyle w:val="af5"/>
          <w:bCs/>
          <w:color w:val="auto"/>
          <w:sz w:val="28"/>
          <w:szCs w:val="28"/>
          <w:u w:val="none"/>
        </w:rPr>
      </w:pPr>
      <w:r w:rsidRPr="00C936E5">
        <w:rPr>
          <w:sz w:val="28"/>
          <w:szCs w:val="28"/>
        </w:rPr>
        <w:t xml:space="preserve">Жернакова М. Б., Румянцева И. А. Деловое общение: учебник и практикум для СПО / М. Б. Жернакова, И. А. Румянцева. - М.: Издательство </w:t>
      </w:r>
      <w:r w:rsidRPr="00C936E5">
        <w:rPr>
          <w:sz w:val="28"/>
          <w:szCs w:val="28"/>
        </w:rPr>
        <w:lastRenderedPageBreak/>
        <w:t xml:space="preserve">«Юрайт», 2018. - 370 с. </w:t>
      </w:r>
      <w:hyperlink r:id="rId14" w:history="1">
        <w:r w:rsidRPr="00C936E5">
          <w:rPr>
            <w:rStyle w:val="af5"/>
            <w:sz w:val="28"/>
            <w:szCs w:val="28"/>
          </w:rPr>
          <w:t>https://mx3.urait.ru/uploads/pdf_review/6DEED8F9-408D-45E5-993B-9242198305B0.pdf</w:t>
        </w:r>
      </w:hyperlink>
    </w:p>
    <w:p w:rsidR="00D20277" w:rsidRPr="00C936E5" w:rsidRDefault="007C21F4" w:rsidP="0068778F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  <w:hyperlink r:id="rId15" w:history="1">
        <w:r w:rsidR="00D20277" w:rsidRPr="00C936E5">
          <w:rPr>
            <w:rStyle w:val="af5"/>
            <w:bCs/>
            <w:sz w:val="28"/>
            <w:szCs w:val="28"/>
          </w:rPr>
          <w:t>Коммуникативный практикум (studentlibrary.ru)</w:t>
        </w:r>
      </w:hyperlink>
    </w:p>
    <w:p w:rsidR="00846A40" w:rsidRPr="00C936E5" w:rsidRDefault="007C21F4" w:rsidP="0068778F">
      <w:pPr>
        <w:numPr>
          <w:ilvl w:val="0"/>
          <w:numId w:val="8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contextualSpacing/>
        <w:jc w:val="both"/>
        <w:rPr>
          <w:rStyle w:val="af5"/>
          <w:bCs/>
          <w:color w:val="auto"/>
          <w:sz w:val="28"/>
          <w:szCs w:val="28"/>
          <w:u w:val="none"/>
        </w:rPr>
      </w:pPr>
      <w:hyperlink r:id="rId16" w:history="1">
        <w:r w:rsidR="00846A40" w:rsidRPr="00C936E5">
          <w:rPr>
            <w:rStyle w:val="af5"/>
            <w:sz w:val="28"/>
            <w:szCs w:val="28"/>
          </w:rPr>
          <w:t>Электронно-библиотечная система IPR BOOKS / Психолого-педагогическая диагностика и коррекция лиц с ограниченными возможностями здоровья (iprbookshop.ru)</w:t>
        </w:r>
      </w:hyperlink>
    </w:p>
    <w:p w:rsidR="00D20277" w:rsidRPr="00C936E5" w:rsidRDefault="007C21F4" w:rsidP="0068778F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contextualSpacing/>
        <w:jc w:val="both"/>
        <w:rPr>
          <w:bCs/>
          <w:sz w:val="28"/>
          <w:szCs w:val="28"/>
        </w:rPr>
      </w:pPr>
      <w:hyperlink r:id="rId17" w:history="1">
        <w:r w:rsidR="007C3B62" w:rsidRPr="00C936E5">
          <w:rPr>
            <w:rStyle w:val="af5"/>
            <w:bCs/>
            <w:sz w:val="28"/>
            <w:szCs w:val="28"/>
          </w:rPr>
          <w:t>Гатина А.Э. Коммуникативный практикум [PDF] - Все для студента (twirpx.org)</w:t>
        </w:r>
      </w:hyperlink>
      <w:r w:rsidR="007C3B62" w:rsidRPr="00C936E5">
        <w:rPr>
          <w:bCs/>
          <w:sz w:val="28"/>
          <w:szCs w:val="28"/>
        </w:rPr>
        <w:t xml:space="preserve"> </w:t>
      </w:r>
    </w:p>
    <w:p w:rsidR="00E074E6" w:rsidRPr="00415EF3" w:rsidRDefault="00E074E6" w:rsidP="0068778F">
      <w:pPr>
        <w:suppressAutoHyphens/>
        <w:spacing w:before="120" w:after="120" w:line="276" w:lineRule="auto"/>
        <w:ind w:firstLine="771"/>
        <w:rPr>
          <w:bCs/>
          <w:sz w:val="28"/>
          <w:szCs w:val="28"/>
        </w:rPr>
      </w:pPr>
      <w:r w:rsidRPr="00415EF3">
        <w:rPr>
          <w:b/>
          <w:bCs/>
          <w:sz w:val="28"/>
          <w:szCs w:val="28"/>
        </w:rPr>
        <w:t xml:space="preserve">3.2.3. Дополнительные источники </w:t>
      </w:r>
    </w:p>
    <w:p w:rsidR="00840EB0" w:rsidRPr="00C936E5" w:rsidRDefault="00840EB0" w:rsidP="0068778F">
      <w:pPr>
        <w:pStyle w:val="af3"/>
        <w:numPr>
          <w:ilvl w:val="0"/>
          <w:numId w:val="1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Подольская, О. А. Инклюзивное образование лиц с ограниченными возможностями здоровья: учебное пособие / О. А. Подольская. – Москва; Берлин: Директ-Медиа, 2017. – 57 с.: ил.</w:t>
      </w:r>
    </w:p>
    <w:p w:rsidR="00540465" w:rsidRPr="00C936E5" w:rsidRDefault="00540465" w:rsidP="0068778F">
      <w:pPr>
        <w:pStyle w:val="af3"/>
        <w:numPr>
          <w:ilvl w:val="0"/>
          <w:numId w:val="1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936E5">
        <w:rPr>
          <w:sz w:val="28"/>
          <w:szCs w:val="28"/>
        </w:rPr>
        <w:t>Шеламова Г.М. Деловая культура и психология общения: учебник для нач. проф. образования/ Г.М.Шеламова. – 15-е изд., стер. - М.: ИЦ «Академия», 2017. – 160 с.</w:t>
      </w:r>
    </w:p>
    <w:p w:rsidR="00415EF3" w:rsidRDefault="00415EF3" w:rsidP="0068778F">
      <w:pPr>
        <w:spacing w:line="276" w:lineRule="auto"/>
        <w:ind w:left="720"/>
        <w:jc w:val="both"/>
        <w:rPr>
          <w:rStyle w:val="apple-converted-space"/>
        </w:rPr>
      </w:pPr>
    </w:p>
    <w:p w:rsidR="00886337" w:rsidRPr="0068778F" w:rsidRDefault="00886337" w:rsidP="00026BA2">
      <w:pPr>
        <w:spacing w:before="240" w:after="240"/>
        <w:ind w:right="-567"/>
        <w:rPr>
          <w:b/>
          <w:sz w:val="28"/>
          <w:szCs w:val="28"/>
        </w:rPr>
      </w:pPr>
      <w:r w:rsidRPr="0068778F">
        <w:rPr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970"/>
        <w:gridCol w:w="1949"/>
      </w:tblGrid>
      <w:tr w:rsidR="00A328A7" w:rsidRPr="0068778F" w:rsidTr="0068778F">
        <w:tc>
          <w:tcPr>
            <w:tcW w:w="2121" w:type="pct"/>
            <w:vAlign w:val="center"/>
          </w:tcPr>
          <w:p w:rsidR="00886337" w:rsidRPr="0068778F" w:rsidRDefault="00886337" w:rsidP="00B4077C">
            <w:pPr>
              <w:jc w:val="center"/>
              <w:rPr>
                <w:b/>
                <w:bCs/>
                <w:sz w:val="28"/>
                <w:szCs w:val="28"/>
              </w:rPr>
            </w:pPr>
            <w:r w:rsidRPr="0068778F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931" w:type="pct"/>
            <w:vAlign w:val="center"/>
          </w:tcPr>
          <w:p w:rsidR="00886337" w:rsidRPr="0068778F" w:rsidRDefault="00886337" w:rsidP="00B4077C">
            <w:pPr>
              <w:jc w:val="center"/>
              <w:rPr>
                <w:b/>
                <w:bCs/>
                <w:sz w:val="28"/>
                <w:szCs w:val="28"/>
              </w:rPr>
            </w:pPr>
            <w:r w:rsidRPr="0068778F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948" w:type="pct"/>
            <w:vAlign w:val="center"/>
          </w:tcPr>
          <w:p w:rsidR="00886337" w:rsidRPr="0068778F" w:rsidRDefault="00886337" w:rsidP="00B4077C">
            <w:pPr>
              <w:jc w:val="center"/>
              <w:rPr>
                <w:b/>
                <w:bCs/>
                <w:sz w:val="28"/>
                <w:szCs w:val="28"/>
              </w:rPr>
            </w:pPr>
            <w:r w:rsidRPr="0068778F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A328A7" w:rsidRPr="0068778F" w:rsidTr="0098134C">
        <w:trPr>
          <w:trHeight w:val="3699"/>
        </w:trPr>
        <w:tc>
          <w:tcPr>
            <w:tcW w:w="2121" w:type="pct"/>
          </w:tcPr>
          <w:p w:rsidR="00886337" w:rsidRPr="0068778F" w:rsidRDefault="00886337" w:rsidP="00B4077C">
            <w:pPr>
              <w:rPr>
                <w:b/>
                <w:bCs/>
                <w:sz w:val="28"/>
                <w:szCs w:val="28"/>
              </w:rPr>
            </w:pPr>
            <w:r w:rsidRPr="0068778F">
              <w:rPr>
                <w:b/>
                <w:bCs/>
                <w:sz w:val="28"/>
                <w:szCs w:val="28"/>
              </w:rPr>
              <w:t>Знания: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теоретические основы, структуру и содержание процесса деловой коммуникации;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приемы психологической защиты личности от негативных, травмирующих переживаний, способы адаптации;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способы предупреждения конфликтов и выхода из конфликтных ситуаций;</w:t>
            </w:r>
          </w:p>
          <w:p w:rsidR="00886337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правила активного стиля общения и успешной самопрезентации в деловой коммуникации</w:t>
            </w:r>
          </w:p>
        </w:tc>
        <w:tc>
          <w:tcPr>
            <w:tcW w:w="1931" w:type="pct"/>
          </w:tcPr>
          <w:p w:rsidR="00886337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 xml:space="preserve"> </w:t>
            </w:r>
            <w:r w:rsidRPr="0068778F">
              <w:rPr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86337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Не менее 75% правильных ответов</w:t>
            </w:r>
          </w:p>
          <w:p w:rsidR="00886337" w:rsidRPr="0068778F" w:rsidRDefault="00886337" w:rsidP="00B4077C">
            <w:pPr>
              <w:rPr>
                <w:bCs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:rsidR="00886337" w:rsidRPr="0068778F" w:rsidRDefault="00165529" w:rsidP="00B4077C">
            <w:pPr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Предоставление отчетов по</w:t>
            </w:r>
            <w:r w:rsidR="00A328A7" w:rsidRPr="0068778F">
              <w:rPr>
                <w:bCs/>
                <w:sz w:val="28"/>
                <w:szCs w:val="28"/>
              </w:rPr>
              <w:t xml:space="preserve"> практическ</w:t>
            </w:r>
            <w:r w:rsidRPr="0068778F">
              <w:rPr>
                <w:bCs/>
                <w:sz w:val="28"/>
                <w:szCs w:val="28"/>
              </w:rPr>
              <w:t>им</w:t>
            </w:r>
            <w:r w:rsidR="00A328A7" w:rsidRPr="0068778F">
              <w:rPr>
                <w:bCs/>
                <w:sz w:val="28"/>
                <w:szCs w:val="28"/>
              </w:rPr>
              <w:t xml:space="preserve"> </w:t>
            </w:r>
            <w:r w:rsidRPr="0068778F">
              <w:rPr>
                <w:bCs/>
                <w:sz w:val="28"/>
                <w:szCs w:val="28"/>
              </w:rPr>
              <w:t>занятиям</w:t>
            </w:r>
          </w:p>
          <w:p w:rsidR="00886337" w:rsidRPr="0068778F" w:rsidRDefault="00886337" w:rsidP="00B4077C">
            <w:pPr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Тестирование</w:t>
            </w:r>
          </w:p>
          <w:p w:rsidR="00886337" w:rsidRPr="0068778F" w:rsidRDefault="00A328A7" w:rsidP="00B4077C">
            <w:pPr>
              <w:rPr>
                <w:bCs/>
                <w:sz w:val="28"/>
                <w:szCs w:val="28"/>
              </w:rPr>
            </w:pPr>
            <w:r w:rsidRPr="0068778F">
              <w:rPr>
                <w:bCs/>
                <w:sz w:val="28"/>
                <w:szCs w:val="28"/>
              </w:rPr>
              <w:t>Зачет</w:t>
            </w:r>
          </w:p>
          <w:p w:rsidR="00886337" w:rsidRPr="0068778F" w:rsidRDefault="00886337" w:rsidP="00B4077C">
            <w:pPr>
              <w:rPr>
                <w:bCs/>
                <w:sz w:val="28"/>
                <w:szCs w:val="28"/>
              </w:rPr>
            </w:pPr>
          </w:p>
          <w:p w:rsidR="00886337" w:rsidRPr="0068778F" w:rsidRDefault="00886337" w:rsidP="00B4077C">
            <w:pPr>
              <w:rPr>
                <w:bCs/>
                <w:sz w:val="28"/>
                <w:szCs w:val="28"/>
              </w:rPr>
            </w:pPr>
          </w:p>
          <w:p w:rsidR="00886337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Экспертная оценка  результатов деятельности обучающегося при выполнении самостоятельной работы,  </w:t>
            </w:r>
            <w:r w:rsidR="00A328A7" w:rsidRPr="0068778F">
              <w:rPr>
                <w:sz w:val="28"/>
                <w:szCs w:val="28"/>
              </w:rPr>
              <w:t xml:space="preserve">практического задания, </w:t>
            </w:r>
            <w:r w:rsidRPr="0068778F">
              <w:rPr>
                <w:sz w:val="28"/>
                <w:szCs w:val="28"/>
              </w:rPr>
              <w:t>тестирования</w:t>
            </w:r>
            <w:r w:rsidR="00C23644" w:rsidRPr="0068778F">
              <w:rPr>
                <w:sz w:val="28"/>
                <w:szCs w:val="28"/>
              </w:rPr>
              <w:t xml:space="preserve">, </w:t>
            </w:r>
            <w:r w:rsidR="00C23644" w:rsidRPr="0068778F">
              <w:rPr>
                <w:sz w:val="28"/>
                <w:szCs w:val="28"/>
              </w:rPr>
              <w:lastRenderedPageBreak/>
              <w:t xml:space="preserve">защиты отчета </w:t>
            </w:r>
            <w:r w:rsidR="00C23644" w:rsidRPr="0068778F">
              <w:rPr>
                <w:bCs/>
                <w:sz w:val="28"/>
                <w:szCs w:val="28"/>
              </w:rPr>
              <w:t xml:space="preserve">по практическому занятию </w:t>
            </w:r>
            <w:r w:rsidRPr="0068778F">
              <w:rPr>
                <w:sz w:val="28"/>
                <w:szCs w:val="28"/>
              </w:rPr>
              <w:t>и других видов текущего контроля</w:t>
            </w:r>
          </w:p>
          <w:p w:rsidR="00886337" w:rsidRPr="0068778F" w:rsidRDefault="00886337" w:rsidP="00B4077C">
            <w:pPr>
              <w:rPr>
                <w:sz w:val="28"/>
                <w:szCs w:val="28"/>
              </w:rPr>
            </w:pPr>
          </w:p>
          <w:p w:rsidR="00886337" w:rsidRPr="0068778F" w:rsidRDefault="00886337" w:rsidP="00A328A7">
            <w:pPr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Экспертная оценка  результатов ответа/выполнения задания на </w:t>
            </w:r>
            <w:r w:rsidR="00A328A7" w:rsidRPr="0068778F">
              <w:rPr>
                <w:sz w:val="28"/>
                <w:szCs w:val="28"/>
              </w:rPr>
              <w:t>зачете</w:t>
            </w:r>
          </w:p>
        </w:tc>
      </w:tr>
      <w:tr w:rsidR="00A328A7" w:rsidRPr="0068778F" w:rsidTr="0098134C">
        <w:trPr>
          <w:trHeight w:val="274"/>
        </w:trPr>
        <w:tc>
          <w:tcPr>
            <w:tcW w:w="2121" w:type="pct"/>
          </w:tcPr>
          <w:p w:rsidR="00886337" w:rsidRPr="0068778F" w:rsidRDefault="00886337" w:rsidP="00B4077C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68778F">
              <w:rPr>
                <w:b/>
                <w:bCs/>
                <w:sz w:val="28"/>
                <w:szCs w:val="28"/>
              </w:rPr>
              <w:lastRenderedPageBreak/>
              <w:t>Умения:</w:t>
            </w:r>
            <w:r w:rsidRPr="0068778F">
              <w:rPr>
                <w:bCs/>
                <w:sz w:val="28"/>
                <w:szCs w:val="28"/>
              </w:rPr>
              <w:t xml:space="preserve"> 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эффективно взаимодействовать в команде;</w:t>
            </w:r>
          </w:p>
          <w:p w:rsidR="009A186E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886337" w:rsidRPr="0068778F" w:rsidRDefault="009A186E" w:rsidP="00BB39C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-57" w:right="-57" w:firstLine="176"/>
              <w:contextualSpacing w:val="0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ставить задачи профессионального и личностного развития</w:t>
            </w:r>
          </w:p>
        </w:tc>
        <w:tc>
          <w:tcPr>
            <w:tcW w:w="1931" w:type="pct"/>
          </w:tcPr>
          <w:p w:rsidR="009A186E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Правильность, полнота выполнения заданий, точность формулировок</w:t>
            </w:r>
            <w:r w:rsidR="009A186E" w:rsidRPr="0068778F">
              <w:rPr>
                <w:sz w:val="28"/>
                <w:szCs w:val="28"/>
              </w:rPr>
              <w:t>.</w:t>
            </w:r>
          </w:p>
          <w:p w:rsidR="00886337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Адекватность, оптимальность выбора способов действий, методов, последовательностей действий </w:t>
            </w:r>
          </w:p>
          <w:p w:rsidR="00886337" w:rsidRPr="0068778F" w:rsidRDefault="00886337" w:rsidP="00B4077C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Точность оценки, самооценки выполнения</w:t>
            </w:r>
          </w:p>
        </w:tc>
        <w:tc>
          <w:tcPr>
            <w:tcW w:w="948" w:type="pct"/>
            <w:vMerge/>
          </w:tcPr>
          <w:p w:rsidR="00886337" w:rsidRPr="0068778F" w:rsidRDefault="00886337" w:rsidP="00B4077C">
            <w:pPr>
              <w:rPr>
                <w:bCs/>
                <w:sz w:val="28"/>
                <w:szCs w:val="28"/>
              </w:rPr>
            </w:pPr>
          </w:p>
        </w:tc>
      </w:tr>
      <w:tr w:rsidR="00D86F09" w:rsidRPr="0068778F" w:rsidTr="0098134C">
        <w:trPr>
          <w:trHeight w:val="274"/>
        </w:trPr>
        <w:tc>
          <w:tcPr>
            <w:tcW w:w="2121" w:type="pct"/>
          </w:tcPr>
          <w:p w:rsidR="00D86F09" w:rsidRPr="0068778F" w:rsidRDefault="00D86F09" w:rsidP="00D86F09">
            <w:pPr>
              <w:rPr>
                <w:b/>
                <w:sz w:val="28"/>
                <w:szCs w:val="28"/>
              </w:rPr>
            </w:pPr>
            <w:r w:rsidRPr="0068778F">
              <w:rPr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D86F09" w:rsidRPr="0068778F" w:rsidRDefault="00D86F09" w:rsidP="00D86F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68778F">
              <w:rPr>
                <w:sz w:val="28"/>
                <w:szCs w:val="28"/>
              </w:rPr>
              <w:lastRenderedPageBreak/>
              <w:t>продуктивно взаимодействующий и участвующий в деятельности общественных организаций</w:t>
            </w:r>
          </w:p>
          <w:p w:rsidR="00D86F09" w:rsidRPr="0068778F" w:rsidRDefault="00D86F09" w:rsidP="00D86F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D86F09" w:rsidRPr="0068778F" w:rsidRDefault="00D86F09" w:rsidP="00D86F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D86F09" w:rsidRPr="0068778F" w:rsidRDefault="00D86F09" w:rsidP="00D86F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D86F09" w:rsidRPr="0068778F" w:rsidRDefault="00D86F09" w:rsidP="00D86F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>9. Сохраняющий психологическую устойчивость в ситуативно сложных или стремительно меняющихся ситуациях</w:t>
            </w:r>
          </w:p>
          <w:p w:rsidR="00D86F09" w:rsidRPr="0068778F" w:rsidRDefault="00D86F09" w:rsidP="0098134C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sz w:val="28"/>
                <w:szCs w:val="28"/>
                <w:lang w:eastAsia="x-none"/>
              </w:rPr>
            </w:pPr>
            <w:r w:rsidRPr="0068778F">
              <w:rPr>
                <w:sz w:val="28"/>
                <w:szCs w:val="28"/>
              </w:rPr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1931" w:type="pct"/>
          </w:tcPr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lastRenderedPageBreak/>
              <w:t xml:space="preserve">– Демонстрация интереса к будущей профессии;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оценка собственного продвижения, личностного развития;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lastRenderedPageBreak/>
              <w:sym w:font="Symbol" w:char="F02D"/>
            </w:r>
            <w:r w:rsidRPr="0068778F">
              <w:rPr>
                <w:sz w:val="28"/>
                <w:szCs w:val="28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проявление учебной активности;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участие в исследовательской и проектной работе;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участие в викторинах, в предметных неделях;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конструктивное взаимодействие в учебном коллективе;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демонстрация навыков межличностного делового общения, социального имиджа;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сформированность гражданской позиции; участие в волонтерском движении; </w:t>
            </w:r>
          </w:p>
          <w:p w:rsidR="00D86F09" w:rsidRPr="0068778F" w:rsidRDefault="00D86F09" w:rsidP="00D86F09">
            <w:pPr>
              <w:ind w:right="-144"/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sym w:font="Symbol" w:char="F02D"/>
            </w:r>
            <w:r w:rsidRPr="0068778F">
              <w:rPr>
                <w:sz w:val="28"/>
                <w:szCs w:val="28"/>
              </w:rPr>
              <w:t xml:space="preserve"> 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948" w:type="pct"/>
          </w:tcPr>
          <w:p w:rsidR="00D86F09" w:rsidRPr="0068778F" w:rsidRDefault="00D86F09" w:rsidP="00D86F09">
            <w:pPr>
              <w:rPr>
                <w:sz w:val="28"/>
                <w:szCs w:val="28"/>
              </w:rPr>
            </w:pPr>
            <w:r w:rsidRPr="0068778F">
              <w:rPr>
                <w:sz w:val="28"/>
                <w:szCs w:val="28"/>
              </w:rPr>
              <w:lastRenderedPageBreak/>
              <w:t>Наблюдение, экспертная оценка во время учебной деятельности</w:t>
            </w:r>
          </w:p>
          <w:p w:rsidR="00D86F09" w:rsidRPr="0068778F" w:rsidRDefault="00D86F09" w:rsidP="00D86F09">
            <w:pPr>
              <w:rPr>
                <w:b/>
                <w:sz w:val="28"/>
                <w:szCs w:val="28"/>
              </w:rPr>
            </w:pPr>
          </w:p>
        </w:tc>
      </w:tr>
    </w:tbl>
    <w:p w:rsidR="00846A40" w:rsidRPr="00D86F09" w:rsidRDefault="00846A40" w:rsidP="00846A40"/>
    <w:sectPr w:rsidR="00846A40" w:rsidRPr="00D86F09" w:rsidSect="002A39F8"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F4" w:rsidRDefault="007C21F4">
      <w:r>
        <w:separator/>
      </w:r>
    </w:p>
  </w:endnote>
  <w:endnote w:type="continuationSeparator" w:id="0">
    <w:p w:rsidR="007C21F4" w:rsidRDefault="007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09" w:rsidRDefault="00D86F0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6C81">
      <w:rPr>
        <w:noProof/>
      </w:rPr>
      <w:t>5</w:t>
    </w:r>
    <w:r>
      <w:fldChar w:fldCharType="end"/>
    </w:r>
  </w:p>
  <w:p w:rsidR="00D86F09" w:rsidRDefault="00D86F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09" w:rsidRDefault="00D86F09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86F09" w:rsidRDefault="00D86F09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09" w:rsidRDefault="00D86F09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6C81">
      <w:rPr>
        <w:rStyle w:val="af1"/>
        <w:noProof/>
      </w:rPr>
      <w:t>8</w:t>
    </w:r>
    <w:r>
      <w:rPr>
        <w:rStyle w:val="af1"/>
      </w:rPr>
      <w:fldChar w:fldCharType="end"/>
    </w:r>
  </w:p>
  <w:p w:rsidR="00D86F09" w:rsidRDefault="00D86F09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F4" w:rsidRDefault="007C21F4">
      <w:r>
        <w:separator/>
      </w:r>
    </w:p>
  </w:footnote>
  <w:footnote w:type="continuationSeparator" w:id="0">
    <w:p w:rsidR="007C21F4" w:rsidRDefault="007C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D910ECB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1A02C1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2FC5C77"/>
    <w:multiLevelType w:val="hybridMultilevel"/>
    <w:tmpl w:val="CA58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9F1"/>
    <w:multiLevelType w:val="hybridMultilevel"/>
    <w:tmpl w:val="AFD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09A"/>
    <w:multiLevelType w:val="hybridMultilevel"/>
    <w:tmpl w:val="E4B6B5F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48CC0197"/>
    <w:multiLevelType w:val="hybridMultilevel"/>
    <w:tmpl w:val="3460A9CE"/>
    <w:lvl w:ilvl="0" w:tplc="B1B2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CE9"/>
    <w:multiLevelType w:val="hybridMultilevel"/>
    <w:tmpl w:val="CA58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35B7"/>
    <w:multiLevelType w:val="hybridMultilevel"/>
    <w:tmpl w:val="D0AC000C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6DD02099"/>
    <w:multiLevelType w:val="multilevel"/>
    <w:tmpl w:val="DED6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777A5180"/>
    <w:multiLevelType w:val="multilevel"/>
    <w:tmpl w:val="C38677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2160"/>
      </w:pPr>
      <w:rPr>
        <w:rFonts w:hint="default"/>
      </w:rPr>
    </w:lvl>
  </w:abstractNum>
  <w:abstractNum w:abstractNumId="10">
    <w:nsid w:val="7A334AB2"/>
    <w:multiLevelType w:val="hybridMultilevel"/>
    <w:tmpl w:val="2FE017F0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14495"/>
    <w:rsid w:val="00025BD9"/>
    <w:rsid w:val="00026BA2"/>
    <w:rsid w:val="00030102"/>
    <w:rsid w:val="00033BD9"/>
    <w:rsid w:val="00040E09"/>
    <w:rsid w:val="0004251B"/>
    <w:rsid w:val="00042BBD"/>
    <w:rsid w:val="0004462F"/>
    <w:rsid w:val="000473FC"/>
    <w:rsid w:val="0004786A"/>
    <w:rsid w:val="00060370"/>
    <w:rsid w:val="0006135B"/>
    <w:rsid w:val="00064D79"/>
    <w:rsid w:val="00074CF0"/>
    <w:rsid w:val="00077E6E"/>
    <w:rsid w:val="00083169"/>
    <w:rsid w:val="0008446C"/>
    <w:rsid w:val="00092F59"/>
    <w:rsid w:val="000948D6"/>
    <w:rsid w:val="00097A87"/>
    <w:rsid w:val="000A28F1"/>
    <w:rsid w:val="000A611E"/>
    <w:rsid w:val="000B0E3D"/>
    <w:rsid w:val="000B5683"/>
    <w:rsid w:val="000C459E"/>
    <w:rsid w:val="000D16F6"/>
    <w:rsid w:val="000D5CDF"/>
    <w:rsid w:val="000E0275"/>
    <w:rsid w:val="000E3CBF"/>
    <w:rsid w:val="000E3F39"/>
    <w:rsid w:val="000F2F3C"/>
    <w:rsid w:val="000F370D"/>
    <w:rsid w:val="000F38ED"/>
    <w:rsid w:val="000F541E"/>
    <w:rsid w:val="000F61D3"/>
    <w:rsid w:val="000F74B1"/>
    <w:rsid w:val="00101B8E"/>
    <w:rsid w:val="00106387"/>
    <w:rsid w:val="00106480"/>
    <w:rsid w:val="0011375E"/>
    <w:rsid w:val="00113B22"/>
    <w:rsid w:val="001171C6"/>
    <w:rsid w:val="00123FC5"/>
    <w:rsid w:val="001270D6"/>
    <w:rsid w:val="00132E23"/>
    <w:rsid w:val="0014522E"/>
    <w:rsid w:val="00146F0E"/>
    <w:rsid w:val="00165529"/>
    <w:rsid w:val="0016666E"/>
    <w:rsid w:val="00166F2F"/>
    <w:rsid w:val="001674FB"/>
    <w:rsid w:val="001705EA"/>
    <w:rsid w:val="00172693"/>
    <w:rsid w:val="00177EC2"/>
    <w:rsid w:val="001804CB"/>
    <w:rsid w:val="00181D2C"/>
    <w:rsid w:val="0018340D"/>
    <w:rsid w:val="00184194"/>
    <w:rsid w:val="00185914"/>
    <w:rsid w:val="00186EA0"/>
    <w:rsid w:val="001A14F3"/>
    <w:rsid w:val="001A7B8F"/>
    <w:rsid w:val="001B26F1"/>
    <w:rsid w:val="001B3FF5"/>
    <w:rsid w:val="001B40C3"/>
    <w:rsid w:val="001B7D73"/>
    <w:rsid w:val="001C2FA4"/>
    <w:rsid w:val="001D0E7B"/>
    <w:rsid w:val="001D2214"/>
    <w:rsid w:val="001E06DE"/>
    <w:rsid w:val="001E0E04"/>
    <w:rsid w:val="001E205A"/>
    <w:rsid w:val="001E4AE8"/>
    <w:rsid w:val="001E7128"/>
    <w:rsid w:val="00203DF7"/>
    <w:rsid w:val="00205A49"/>
    <w:rsid w:val="00206C48"/>
    <w:rsid w:val="00207EDA"/>
    <w:rsid w:val="00211E37"/>
    <w:rsid w:val="00216546"/>
    <w:rsid w:val="00220E9B"/>
    <w:rsid w:val="00246A61"/>
    <w:rsid w:val="002553F8"/>
    <w:rsid w:val="002560EA"/>
    <w:rsid w:val="00260AAC"/>
    <w:rsid w:val="00265AFD"/>
    <w:rsid w:val="0028087C"/>
    <w:rsid w:val="00282A6F"/>
    <w:rsid w:val="002830A1"/>
    <w:rsid w:val="00291F32"/>
    <w:rsid w:val="00295D16"/>
    <w:rsid w:val="00297C79"/>
    <w:rsid w:val="002A39F8"/>
    <w:rsid w:val="002B12BE"/>
    <w:rsid w:val="002B18D1"/>
    <w:rsid w:val="002B4438"/>
    <w:rsid w:val="002B4C5E"/>
    <w:rsid w:val="002C4C76"/>
    <w:rsid w:val="002C5116"/>
    <w:rsid w:val="002D0793"/>
    <w:rsid w:val="002D0C34"/>
    <w:rsid w:val="002D0FFD"/>
    <w:rsid w:val="002D2A37"/>
    <w:rsid w:val="002D6DF0"/>
    <w:rsid w:val="002D7A74"/>
    <w:rsid w:val="002F118B"/>
    <w:rsid w:val="003029BA"/>
    <w:rsid w:val="00311641"/>
    <w:rsid w:val="00315E11"/>
    <w:rsid w:val="0032013B"/>
    <w:rsid w:val="003257DF"/>
    <w:rsid w:val="003275AB"/>
    <w:rsid w:val="00333B46"/>
    <w:rsid w:val="00336BB7"/>
    <w:rsid w:val="003416D1"/>
    <w:rsid w:val="00345B6B"/>
    <w:rsid w:val="003509A1"/>
    <w:rsid w:val="003520FF"/>
    <w:rsid w:val="00361C74"/>
    <w:rsid w:val="003648A6"/>
    <w:rsid w:val="00371C3A"/>
    <w:rsid w:val="00376D7D"/>
    <w:rsid w:val="00377E78"/>
    <w:rsid w:val="00386D53"/>
    <w:rsid w:val="00395AAD"/>
    <w:rsid w:val="003A0A32"/>
    <w:rsid w:val="003B08E6"/>
    <w:rsid w:val="003B2B6F"/>
    <w:rsid w:val="003B3F97"/>
    <w:rsid w:val="003B4AA3"/>
    <w:rsid w:val="003B4EDB"/>
    <w:rsid w:val="003C2902"/>
    <w:rsid w:val="003C39E4"/>
    <w:rsid w:val="003C46A6"/>
    <w:rsid w:val="003C4AB0"/>
    <w:rsid w:val="003C5AF2"/>
    <w:rsid w:val="003D341E"/>
    <w:rsid w:val="003D69CC"/>
    <w:rsid w:val="003D791F"/>
    <w:rsid w:val="003E0FBC"/>
    <w:rsid w:val="003F521E"/>
    <w:rsid w:val="003F6ACB"/>
    <w:rsid w:val="00404874"/>
    <w:rsid w:val="00413F18"/>
    <w:rsid w:val="00414C7F"/>
    <w:rsid w:val="00415EF3"/>
    <w:rsid w:val="0042381A"/>
    <w:rsid w:val="004248B4"/>
    <w:rsid w:val="00425668"/>
    <w:rsid w:val="00431BF8"/>
    <w:rsid w:val="004356B2"/>
    <w:rsid w:val="00437065"/>
    <w:rsid w:val="00440E26"/>
    <w:rsid w:val="0045259A"/>
    <w:rsid w:val="00453EEC"/>
    <w:rsid w:val="0046169D"/>
    <w:rsid w:val="00462D59"/>
    <w:rsid w:val="0046388D"/>
    <w:rsid w:val="00463EFB"/>
    <w:rsid w:val="00470413"/>
    <w:rsid w:val="00470C10"/>
    <w:rsid w:val="004759F0"/>
    <w:rsid w:val="00480CD5"/>
    <w:rsid w:val="00480D6F"/>
    <w:rsid w:val="004847D1"/>
    <w:rsid w:val="00492935"/>
    <w:rsid w:val="00492BE6"/>
    <w:rsid w:val="0049646A"/>
    <w:rsid w:val="004A1296"/>
    <w:rsid w:val="004A68DC"/>
    <w:rsid w:val="004B0497"/>
    <w:rsid w:val="004B07C7"/>
    <w:rsid w:val="004B1985"/>
    <w:rsid w:val="004B5D49"/>
    <w:rsid w:val="004C3D21"/>
    <w:rsid w:val="004C5780"/>
    <w:rsid w:val="004C6BF2"/>
    <w:rsid w:val="004C79A1"/>
    <w:rsid w:val="004C7E46"/>
    <w:rsid w:val="004D01E6"/>
    <w:rsid w:val="004D06A1"/>
    <w:rsid w:val="004D1685"/>
    <w:rsid w:val="004D749F"/>
    <w:rsid w:val="004E2076"/>
    <w:rsid w:val="004F641C"/>
    <w:rsid w:val="004F69AC"/>
    <w:rsid w:val="005040D8"/>
    <w:rsid w:val="00512333"/>
    <w:rsid w:val="00522082"/>
    <w:rsid w:val="005243A6"/>
    <w:rsid w:val="00531020"/>
    <w:rsid w:val="00532347"/>
    <w:rsid w:val="00536CFD"/>
    <w:rsid w:val="00540465"/>
    <w:rsid w:val="00546C81"/>
    <w:rsid w:val="0055335A"/>
    <w:rsid w:val="00555437"/>
    <w:rsid w:val="005565E0"/>
    <w:rsid w:val="005615E6"/>
    <w:rsid w:val="00561C69"/>
    <w:rsid w:val="0056202A"/>
    <w:rsid w:val="00567274"/>
    <w:rsid w:val="005728D1"/>
    <w:rsid w:val="00572974"/>
    <w:rsid w:val="00574174"/>
    <w:rsid w:val="0058449B"/>
    <w:rsid w:val="00586B54"/>
    <w:rsid w:val="0059323F"/>
    <w:rsid w:val="0059554C"/>
    <w:rsid w:val="005963D5"/>
    <w:rsid w:val="005A6D17"/>
    <w:rsid w:val="005B0325"/>
    <w:rsid w:val="005B3B2A"/>
    <w:rsid w:val="005B5F6C"/>
    <w:rsid w:val="005B643A"/>
    <w:rsid w:val="005C1794"/>
    <w:rsid w:val="005C720E"/>
    <w:rsid w:val="005C7362"/>
    <w:rsid w:val="005D09B7"/>
    <w:rsid w:val="005D342B"/>
    <w:rsid w:val="005E6053"/>
    <w:rsid w:val="005E62EF"/>
    <w:rsid w:val="005E6714"/>
    <w:rsid w:val="005F2B35"/>
    <w:rsid w:val="00607741"/>
    <w:rsid w:val="0061330B"/>
    <w:rsid w:val="00620DBD"/>
    <w:rsid w:val="00621D35"/>
    <w:rsid w:val="006254FB"/>
    <w:rsid w:val="00627D80"/>
    <w:rsid w:val="00627E4F"/>
    <w:rsid w:val="006320D4"/>
    <w:rsid w:val="0063214F"/>
    <w:rsid w:val="006373FE"/>
    <w:rsid w:val="00640417"/>
    <w:rsid w:val="006571CC"/>
    <w:rsid w:val="00662B28"/>
    <w:rsid w:val="00665AC7"/>
    <w:rsid w:val="006662C9"/>
    <w:rsid w:val="00674E5B"/>
    <w:rsid w:val="00681250"/>
    <w:rsid w:val="0068778F"/>
    <w:rsid w:val="006937BD"/>
    <w:rsid w:val="006944E4"/>
    <w:rsid w:val="006A3648"/>
    <w:rsid w:val="006A5323"/>
    <w:rsid w:val="006B0389"/>
    <w:rsid w:val="006C4B80"/>
    <w:rsid w:val="006C5F7E"/>
    <w:rsid w:val="006C745C"/>
    <w:rsid w:val="006D6B13"/>
    <w:rsid w:val="006E1AAA"/>
    <w:rsid w:val="006E58D4"/>
    <w:rsid w:val="006E7528"/>
    <w:rsid w:val="006F1985"/>
    <w:rsid w:val="006F30E3"/>
    <w:rsid w:val="006F73C1"/>
    <w:rsid w:val="007041B2"/>
    <w:rsid w:val="00705115"/>
    <w:rsid w:val="00717A8A"/>
    <w:rsid w:val="00721B8D"/>
    <w:rsid w:val="00733598"/>
    <w:rsid w:val="00747972"/>
    <w:rsid w:val="007618FB"/>
    <w:rsid w:val="00766B02"/>
    <w:rsid w:val="007702A3"/>
    <w:rsid w:val="00780509"/>
    <w:rsid w:val="00781EE9"/>
    <w:rsid w:val="0079263E"/>
    <w:rsid w:val="00793311"/>
    <w:rsid w:val="007A7067"/>
    <w:rsid w:val="007B579D"/>
    <w:rsid w:val="007B6FA7"/>
    <w:rsid w:val="007C1F2E"/>
    <w:rsid w:val="007C21F4"/>
    <w:rsid w:val="007C3440"/>
    <w:rsid w:val="007C3B62"/>
    <w:rsid w:val="007D5CAF"/>
    <w:rsid w:val="007E1D59"/>
    <w:rsid w:val="007E2272"/>
    <w:rsid w:val="007E30AF"/>
    <w:rsid w:val="007E369F"/>
    <w:rsid w:val="007E42F1"/>
    <w:rsid w:val="007E587B"/>
    <w:rsid w:val="007F73AE"/>
    <w:rsid w:val="00801069"/>
    <w:rsid w:val="00811FD2"/>
    <w:rsid w:val="00815B07"/>
    <w:rsid w:val="0082007C"/>
    <w:rsid w:val="00821F87"/>
    <w:rsid w:val="00830394"/>
    <w:rsid w:val="008308AA"/>
    <w:rsid w:val="00831615"/>
    <w:rsid w:val="00837E63"/>
    <w:rsid w:val="00840EB0"/>
    <w:rsid w:val="008442B0"/>
    <w:rsid w:val="00846A40"/>
    <w:rsid w:val="008509F5"/>
    <w:rsid w:val="008624F5"/>
    <w:rsid w:val="00864A0B"/>
    <w:rsid w:val="008676AE"/>
    <w:rsid w:val="008714C1"/>
    <w:rsid w:val="00886337"/>
    <w:rsid w:val="008A0EFE"/>
    <w:rsid w:val="008B3081"/>
    <w:rsid w:val="008B3467"/>
    <w:rsid w:val="008C0BFA"/>
    <w:rsid w:val="008D30C7"/>
    <w:rsid w:val="008D7AA2"/>
    <w:rsid w:val="008E2112"/>
    <w:rsid w:val="008F2ECF"/>
    <w:rsid w:val="008F46E2"/>
    <w:rsid w:val="008F4989"/>
    <w:rsid w:val="008F57C1"/>
    <w:rsid w:val="009010E2"/>
    <w:rsid w:val="00904480"/>
    <w:rsid w:val="00917851"/>
    <w:rsid w:val="009221F0"/>
    <w:rsid w:val="00923E69"/>
    <w:rsid w:val="00933623"/>
    <w:rsid w:val="00940F5E"/>
    <w:rsid w:val="00941596"/>
    <w:rsid w:val="009547B0"/>
    <w:rsid w:val="009560B9"/>
    <w:rsid w:val="00957766"/>
    <w:rsid w:val="00963770"/>
    <w:rsid w:val="00964095"/>
    <w:rsid w:val="00966270"/>
    <w:rsid w:val="009711A4"/>
    <w:rsid w:val="00972654"/>
    <w:rsid w:val="00973FC5"/>
    <w:rsid w:val="0098134C"/>
    <w:rsid w:val="00983CD8"/>
    <w:rsid w:val="0098489B"/>
    <w:rsid w:val="009939C2"/>
    <w:rsid w:val="009A1454"/>
    <w:rsid w:val="009A186E"/>
    <w:rsid w:val="009A684A"/>
    <w:rsid w:val="009B059F"/>
    <w:rsid w:val="009B2DE3"/>
    <w:rsid w:val="009B36B7"/>
    <w:rsid w:val="009B5AA0"/>
    <w:rsid w:val="009D0178"/>
    <w:rsid w:val="009D4F06"/>
    <w:rsid w:val="009D723B"/>
    <w:rsid w:val="009E16AC"/>
    <w:rsid w:val="009E1816"/>
    <w:rsid w:val="009E764B"/>
    <w:rsid w:val="009E7B01"/>
    <w:rsid w:val="009F1569"/>
    <w:rsid w:val="009F35F5"/>
    <w:rsid w:val="009F3ED9"/>
    <w:rsid w:val="00A0152E"/>
    <w:rsid w:val="00A01D81"/>
    <w:rsid w:val="00A03FFE"/>
    <w:rsid w:val="00A04586"/>
    <w:rsid w:val="00A07EB8"/>
    <w:rsid w:val="00A108E0"/>
    <w:rsid w:val="00A1183A"/>
    <w:rsid w:val="00A133A0"/>
    <w:rsid w:val="00A20A8B"/>
    <w:rsid w:val="00A25A01"/>
    <w:rsid w:val="00A27BD8"/>
    <w:rsid w:val="00A328A7"/>
    <w:rsid w:val="00A3473B"/>
    <w:rsid w:val="00A41ABE"/>
    <w:rsid w:val="00A43648"/>
    <w:rsid w:val="00A50E70"/>
    <w:rsid w:val="00A5298D"/>
    <w:rsid w:val="00A55148"/>
    <w:rsid w:val="00A55387"/>
    <w:rsid w:val="00A56E15"/>
    <w:rsid w:val="00A60437"/>
    <w:rsid w:val="00A60CC2"/>
    <w:rsid w:val="00A71525"/>
    <w:rsid w:val="00A74573"/>
    <w:rsid w:val="00A74EBD"/>
    <w:rsid w:val="00A81357"/>
    <w:rsid w:val="00A847A8"/>
    <w:rsid w:val="00A905C0"/>
    <w:rsid w:val="00AA22C5"/>
    <w:rsid w:val="00AA482B"/>
    <w:rsid w:val="00AB0C38"/>
    <w:rsid w:val="00AB11DD"/>
    <w:rsid w:val="00AB191E"/>
    <w:rsid w:val="00AB23A2"/>
    <w:rsid w:val="00AB3EB2"/>
    <w:rsid w:val="00AB5F44"/>
    <w:rsid w:val="00AC7685"/>
    <w:rsid w:val="00AC7DD0"/>
    <w:rsid w:val="00AD0403"/>
    <w:rsid w:val="00AD0ADE"/>
    <w:rsid w:val="00AE0E6C"/>
    <w:rsid w:val="00AF0C9B"/>
    <w:rsid w:val="00AF5393"/>
    <w:rsid w:val="00B02CC7"/>
    <w:rsid w:val="00B039C1"/>
    <w:rsid w:val="00B06A4C"/>
    <w:rsid w:val="00B07B0A"/>
    <w:rsid w:val="00B10333"/>
    <w:rsid w:val="00B10AEF"/>
    <w:rsid w:val="00B14AE3"/>
    <w:rsid w:val="00B23C93"/>
    <w:rsid w:val="00B2420E"/>
    <w:rsid w:val="00B333E9"/>
    <w:rsid w:val="00B4077C"/>
    <w:rsid w:val="00B4612E"/>
    <w:rsid w:val="00B478E2"/>
    <w:rsid w:val="00B558BB"/>
    <w:rsid w:val="00B56D52"/>
    <w:rsid w:val="00B7524B"/>
    <w:rsid w:val="00B8259B"/>
    <w:rsid w:val="00B86673"/>
    <w:rsid w:val="00B86843"/>
    <w:rsid w:val="00B87620"/>
    <w:rsid w:val="00B946EA"/>
    <w:rsid w:val="00B95BF1"/>
    <w:rsid w:val="00BB0607"/>
    <w:rsid w:val="00BB39C8"/>
    <w:rsid w:val="00BB4B14"/>
    <w:rsid w:val="00BB5632"/>
    <w:rsid w:val="00BB613F"/>
    <w:rsid w:val="00BB6FB0"/>
    <w:rsid w:val="00BC0AAA"/>
    <w:rsid w:val="00BC23F4"/>
    <w:rsid w:val="00BC631A"/>
    <w:rsid w:val="00BC6C5F"/>
    <w:rsid w:val="00BC7608"/>
    <w:rsid w:val="00BD4709"/>
    <w:rsid w:val="00BE095E"/>
    <w:rsid w:val="00BE5AC2"/>
    <w:rsid w:val="00BF0A91"/>
    <w:rsid w:val="00BF369D"/>
    <w:rsid w:val="00BF6BDD"/>
    <w:rsid w:val="00C0365B"/>
    <w:rsid w:val="00C23644"/>
    <w:rsid w:val="00C23CED"/>
    <w:rsid w:val="00C30C2C"/>
    <w:rsid w:val="00C31FA2"/>
    <w:rsid w:val="00C33EE8"/>
    <w:rsid w:val="00C41F7A"/>
    <w:rsid w:val="00C43930"/>
    <w:rsid w:val="00C52589"/>
    <w:rsid w:val="00C53400"/>
    <w:rsid w:val="00C6074A"/>
    <w:rsid w:val="00C62F06"/>
    <w:rsid w:val="00C63DCC"/>
    <w:rsid w:val="00C714CA"/>
    <w:rsid w:val="00C73A47"/>
    <w:rsid w:val="00C879D2"/>
    <w:rsid w:val="00C92546"/>
    <w:rsid w:val="00C9356D"/>
    <w:rsid w:val="00C936E5"/>
    <w:rsid w:val="00C94FAB"/>
    <w:rsid w:val="00C97759"/>
    <w:rsid w:val="00CA4E38"/>
    <w:rsid w:val="00CB0575"/>
    <w:rsid w:val="00CB7FA5"/>
    <w:rsid w:val="00CC1CCC"/>
    <w:rsid w:val="00CC6401"/>
    <w:rsid w:val="00CC6AB8"/>
    <w:rsid w:val="00CD1014"/>
    <w:rsid w:val="00CD5F05"/>
    <w:rsid w:val="00CD610F"/>
    <w:rsid w:val="00CE2957"/>
    <w:rsid w:val="00CE4132"/>
    <w:rsid w:val="00CE53BA"/>
    <w:rsid w:val="00CF0E63"/>
    <w:rsid w:val="00D01875"/>
    <w:rsid w:val="00D03B1A"/>
    <w:rsid w:val="00D04456"/>
    <w:rsid w:val="00D116F9"/>
    <w:rsid w:val="00D20277"/>
    <w:rsid w:val="00D2035F"/>
    <w:rsid w:val="00D26579"/>
    <w:rsid w:val="00D32866"/>
    <w:rsid w:val="00D37B97"/>
    <w:rsid w:val="00D37CB7"/>
    <w:rsid w:val="00D46B2A"/>
    <w:rsid w:val="00D5122F"/>
    <w:rsid w:val="00D53B43"/>
    <w:rsid w:val="00D57B49"/>
    <w:rsid w:val="00D60AA2"/>
    <w:rsid w:val="00D60B89"/>
    <w:rsid w:val="00D665D1"/>
    <w:rsid w:val="00D6687E"/>
    <w:rsid w:val="00D66974"/>
    <w:rsid w:val="00D70F50"/>
    <w:rsid w:val="00D73DA2"/>
    <w:rsid w:val="00D7597D"/>
    <w:rsid w:val="00D83B26"/>
    <w:rsid w:val="00D86F09"/>
    <w:rsid w:val="00D922EF"/>
    <w:rsid w:val="00D959B8"/>
    <w:rsid w:val="00D968B3"/>
    <w:rsid w:val="00DA473A"/>
    <w:rsid w:val="00DA505E"/>
    <w:rsid w:val="00DA61B5"/>
    <w:rsid w:val="00DA6C64"/>
    <w:rsid w:val="00DB4D0F"/>
    <w:rsid w:val="00DB6884"/>
    <w:rsid w:val="00DD41C0"/>
    <w:rsid w:val="00DE0E07"/>
    <w:rsid w:val="00DE593B"/>
    <w:rsid w:val="00DF0403"/>
    <w:rsid w:val="00DF14FE"/>
    <w:rsid w:val="00DF1538"/>
    <w:rsid w:val="00DF2E31"/>
    <w:rsid w:val="00DF4E91"/>
    <w:rsid w:val="00DF51F8"/>
    <w:rsid w:val="00E02894"/>
    <w:rsid w:val="00E074E6"/>
    <w:rsid w:val="00E10A04"/>
    <w:rsid w:val="00E1125F"/>
    <w:rsid w:val="00E1401B"/>
    <w:rsid w:val="00E16532"/>
    <w:rsid w:val="00E21C40"/>
    <w:rsid w:val="00E329E5"/>
    <w:rsid w:val="00E46089"/>
    <w:rsid w:val="00E509C0"/>
    <w:rsid w:val="00E529B4"/>
    <w:rsid w:val="00E557C9"/>
    <w:rsid w:val="00E5606A"/>
    <w:rsid w:val="00E564A0"/>
    <w:rsid w:val="00E60722"/>
    <w:rsid w:val="00E72351"/>
    <w:rsid w:val="00E746F8"/>
    <w:rsid w:val="00E803DC"/>
    <w:rsid w:val="00E82761"/>
    <w:rsid w:val="00E84C25"/>
    <w:rsid w:val="00E85A86"/>
    <w:rsid w:val="00E97E68"/>
    <w:rsid w:val="00EA1D9A"/>
    <w:rsid w:val="00EA2642"/>
    <w:rsid w:val="00EB686A"/>
    <w:rsid w:val="00EC0516"/>
    <w:rsid w:val="00EC1BBA"/>
    <w:rsid w:val="00ED3F41"/>
    <w:rsid w:val="00ED678C"/>
    <w:rsid w:val="00EE1350"/>
    <w:rsid w:val="00EE5EE6"/>
    <w:rsid w:val="00F02DDE"/>
    <w:rsid w:val="00F03990"/>
    <w:rsid w:val="00F04938"/>
    <w:rsid w:val="00F12A9E"/>
    <w:rsid w:val="00F2464D"/>
    <w:rsid w:val="00F25BB6"/>
    <w:rsid w:val="00F34B1A"/>
    <w:rsid w:val="00F34FB3"/>
    <w:rsid w:val="00F40626"/>
    <w:rsid w:val="00F4325B"/>
    <w:rsid w:val="00F4731F"/>
    <w:rsid w:val="00F52BAA"/>
    <w:rsid w:val="00F72B8A"/>
    <w:rsid w:val="00F76771"/>
    <w:rsid w:val="00F81604"/>
    <w:rsid w:val="00F833D7"/>
    <w:rsid w:val="00F8607E"/>
    <w:rsid w:val="00F93E4A"/>
    <w:rsid w:val="00F944D1"/>
    <w:rsid w:val="00FA43F2"/>
    <w:rsid w:val="00FA6912"/>
    <w:rsid w:val="00FB4B29"/>
    <w:rsid w:val="00FB6E93"/>
    <w:rsid w:val="00FC3E44"/>
    <w:rsid w:val="00FD00D5"/>
    <w:rsid w:val="00FD0696"/>
    <w:rsid w:val="00FD0B97"/>
    <w:rsid w:val="00FD2183"/>
    <w:rsid w:val="00FD2565"/>
    <w:rsid w:val="00FD537B"/>
    <w:rsid w:val="00FD61CA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3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aliases w:val="Содержание. 2 уровень"/>
    <w:basedOn w:val="a"/>
    <w:link w:val="af4"/>
    <w:uiPriority w:val="99"/>
    <w:qFormat/>
    <w:rsid w:val="00733598"/>
    <w:pPr>
      <w:ind w:left="720"/>
      <w:contextualSpacing/>
    </w:pPr>
  </w:style>
  <w:style w:type="character" w:styleId="af5">
    <w:name w:val="Hyperlink"/>
    <w:rsid w:val="00555437"/>
    <w:rPr>
      <w:color w:val="0000FF"/>
      <w:u w:val="single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"/>
    <w:uiPriority w:val="99"/>
    <w:rsid w:val="00106387"/>
    <w:rPr>
      <w:sz w:val="24"/>
      <w:szCs w:val="24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106387"/>
    <w:rPr>
      <w:sz w:val="24"/>
      <w:szCs w:val="24"/>
    </w:rPr>
  </w:style>
  <w:style w:type="character" w:customStyle="1" w:styleId="apple-converted-space">
    <w:name w:val="apple-converted-space"/>
    <w:uiPriority w:val="99"/>
    <w:rsid w:val="00886337"/>
  </w:style>
  <w:style w:type="paragraph" w:customStyle="1" w:styleId="TableParagraph">
    <w:name w:val="Table Paragraph"/>
    <w:basedOn w:val="a"/>
    <w:uiPriority w:val="1"/>
    <w:qFormat/>
    <w:rsid w:val="00336BB7"/>
    <w:pPr>
      <w:widowControl w:val="0"/>
      <w:ind w:left="103"/>
    </w:pPr>
    <w:rPr>
      <w:sz w:val="22"/>
      <w:szCs w:val="22"/>
      <w:lang w:val="en-US" w:eastAsia="en-US"/>
    </w:rPr>
  </w:style>
  <w:style w:type="character" w:styleId="af6">
    <w:name w:val="FollowedHyperlink"/>
    <w:rsid w:val="00846A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ppy59.com/res/content/docs/f1066_digest_0_fil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twirpx.org/file/34125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661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studentlibrary.ru/book/ISBN9785741019450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x3.urait.ru/uploads/pdf_review/6DEED8F9-408D-45E5-993B-9242198305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70C-153D-41CC-97BA-C14F810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15904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73</cp:revision>
  <cp:lastPrinted>2014-10-31T02:04:00Z</cp:lastPrinted>
  <dcterms:created xsi:type="dcterms:W3CDTF">2013-10-23T06:24:00Z</dcterms:created>
  <dcterms:modified xsi:type="dcterms:W3CDTF">2022-12-27T07:29:00Z</dcterms:modified>
</cp:coreProperties>
</file>