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6" w:rsidRDefault="0012568C" w:rsidP="005E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-720090</wp:posOffset>
            </wp:positionV>
            <wp:extent cx="7494905" cy="10693400"/>
            <wp:effectExtent l="0" t="0" r="0" b="0"/>
            <wp:wrapTight wrapText="bothSides">
              <wp:wrapPolygon edited="0">
                <wp:start x="0" y="0"/>
                <wp:lineTo x="0" y="21549"/>
                <wp:lineTo x="21521" y="21549"/>
                <wp:lineTo x="21521" y="0"/>
                <wp:lineTo x="0" y="0"/>
              </wp:wrapPolygon>
            </wp:wrapTight>
            <wp:docPr id="1" name="Рисунок 1" descr="C:\Users\User\Pictures\ControlCenter4\Scan\ТПИ_2г10м\Рис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РисЖи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F6" w:rsidRDefault="005E1EF6" w:rsidP="005E1E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E1EF6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E1EF6" w:rsidRDefault="005E1EF6" w:rsidP="005E1EF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E1EF6" w:rsidRDefault="00E03D9C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Ощепкова Л.В.</w:t>
      </w:r>
      <w:r w:rsidR="005E1EF6" w:rsidRPr="007E3B53">
        <w:rPr>
          <w:rFonts w:ascii="Times New Roman" w:hAnsi="Times New Roman"/>
          <w:sz w:val="28"/>
          <w:szCs w:val="28"/>
        </w:rPr>
        <w:t xml:space="preserve">, </w:t>
      </w:r>
      <w:r w:rsidR="005E1EF6" w:rsidRPr="000F3D94">
        <w:rPr>
          <w:rFonts w:ascii="Times New Roman" w:hAnsi="Times New Roman"/>
          <w:sz w:val="28"/>
          <w:szCs w:val="28"/>
        </w:rPr>
        <w:t>преподаватель</w:t>
      </w:r>
      <w:r w:rsidR="005E1EF6"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="0012568C">
        <w:rPr>
          <w:rFonts w:ascii="Times New Roman" w:hAnsi="Times New Roman"/>
          <w:sz w:val="28"/>
          <w:szCs w:val="28"/>
        </w:rPr>
        <w:t xml:space="preserve"> 1КК</w:t>
      </w:r>
      <w:bookmarkStart w:id="0" w:name="_GoBack"/>
      <w:bookmarkEnd w:id="0"/>
    </w:p>
    <w:p w:rsidR="005200F3" w:rsidRPr="005200F3" w:rsidRDefault="005200F3" w:rsidP="00520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200F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5200F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5200F3" w:rsidRPr="005200F3" w:rsidRDefault="0044510D" w:rsidP="00520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5200F3" w:rsidRPr="005200F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D73F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200F3" w:rsidRPr="005200F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5E1EF6" w:rsidRDefault="005E1EF6" w:rsidP="005E1EF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искусства», </w:t>
      </w:r>
      <w:r w:rsidR="00A76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73F4A">
        <w:rPr>
          <w:rFonts w:ascii="Times New Roman" w:hAnsi="Times New Roman"/>
          <w:sz w:val="28"/>
          <w:szCs w:val="28"/>
        </w:rPr>
        <w:t>2</w:t>
      </w:r>
      <w:r w:rsidR="0044510D">
        <w:rPr>
          <w:rFonts w:ascii="Times New Roman" w:hAnsi="Times New Roman"/>
          <w:sz w:val="28"/>
          <w:szCs w:val="28"/>
        </w:rPr>
        <w:t>2</w:t>
      </w:r>
    </w:p>
    <w:p w:rsidR="005A1DAA" w:rsidRPr="00822037" w:rsidRDefault="005A1DAA" w:rsidP="005200F3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5A1DAA" w:rsidRPr="00822037" w:rsidTr="00A7279A">
        <w:trPr>
          <w:trHeight w:val="382"/>
        </w:trPr>
        <w:tc>
          <w:tcPr>
            <w:tcW w:w="8789" w:type="dxa"/>
          </w:tcPr>
          <w:p w:rsidR="005A1DAA" w:rsidRPr="00822037" w:rsidRDefault="005A1DAA" w:rsidP="00A7279A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Default="005A1DAA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5A1DAA" w:rsidRPr="00822037" w:rsidRDefault="005A1DAA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DAA" w:rsidRPr="00822037" w:rsidTr="00A7279A">
        <w:trPr>
          <w:trHeight w:val="851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5A1DAA" w:rsidRPr="00822037" w:rsidRDefault="002D6784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1DAA" w:rsidRPr="00822037" w:rsidTr="00A7279A">
        <w:trPr>
          <w:trHeight w:val="853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A1DAA" w:rsidRPr="00822037" w:rsidRDefault="005A1DAA" w:rsidP="00A7279A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Pr="00822037" w:rsidRDefault="0044510D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1DAA" w:rsidRPr="00822037" w:rsidTr="00A7279A">
        <w:trPr>
          <w:trHeight w:val="837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5A1DAA" w:rsidRPr="00822037" w:rsidRDefault="00C94C5E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1DAA" w:rsidRPr="00822037" w:rsidTr="00A7279A">
        <w:trPr>
          <w:trHeight w:val="851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5A1DAA" w:rsidRPr="00822037" w:rsidRDefault="00C94C5E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A1DAA" w:rsidRDefault="005A1DAA" w:rsidP="005A1D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5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FC1654">
        <w:rPr>
          <w:rFonts w:ascii="Times New Roman" w:hAnsi="Times New Roman"/>
          <w:b/>
          <w:sz w:val="24"/>
          <w:szCs w:val="24"/>
        </w:rPr>
        <w:t>ОП.03 Рисунок и живопись</w:t>
      </w:r>
    </w:p>
    <w:p w:rsidR="00B675C8" w:rsidRPr="00822037" w:rsidRDefault="00B675C8" w:rsidP="00B675C8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675C8" w:rsidRPr="00822037" w:rsidRDefault="005A1DAA" w:rsidP="00B675C8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75C8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FC1654">
        <w:rPr>
          <w:rFonts w:ascii="Times New Roman" w:hAnsi="Times New Roman"/>
          <w:sz w:val="24"/>
          <w:szCs w:val="24"/>
        </w:rPr>
        <w:t>ОП.03 Рисунок и живопись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B675C8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B675C8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675C8" w:rsidRPr="00822037">
        <w:rPr>
          <w:rFonts w:ascii="Times New Roman" w:hAnsi="Times New Roman"/>
          <w:sz w:val="24"/>
          <w:szCs w:val="24"/>
        </w:rPr>
        <w:t xml:space="preserve">ФГОС СПО по специальности 43.02.13. Технология парикмахерского искусства. </w:t>
      </w:r>
    </w:p>
    <w:p w:rsidR="00B675C8" w:rsidRPr="00822037" w:rsidRDefault="00B675C8" w:rsidP="00B675C8">
      <w:pPr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2401"/>
        <w:gridCol w:w="1701"/>
        <w:gridCol w:w="4111"/>
      </w:tblGrid>
      <w:tr w:rsidR="0044510D" w:rsidRPr="00822037" w:rsidTr="006476B3">
        <w:trPr>
          <w:trHeight w:val="649"/>
        </w:trPr>
        <w:tc>
          <w:tcPr>
            <w:tcW w:w="1676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01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111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(ЛР)   </w:t>
            </w:r>
          </w:p>
        </w:tc>
      </w:tr>
      <w:tr w:rsidR="0044510D" w:rsidRPr="00822037" w:rsidTr="001B1A1D">
        <w:trPr>
          <w:trHeight w:val="212"/>
        </w:trPr>
        <w:tc>
          <w:tcPr>
            <w:tcW w:w="1676" w:type="dxa"/>
          </w:tcPr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 xml:space="preserve">ПК 1.1, ПК 1.2, ПК 2.1. - 2.3, 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>ПК 3.1. - 3.3,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sz w:val="24"/>
                <w:szCs w:val="24"/>
              </w:rPr>
              <w:t xml:space="preserve"> 03, ОК 06,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C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</w:p>
          <w:p w:rsidR="0044510D" w:rsidRPr="00FF2CDF" w:rsidRDefault="0044510D" w:rsidP="00E56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44510D" w:rsidRPr="005A1DAA" w:rsidRDefault="0044510D" w:rsidP="005A1DAA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uppressAutoHyphens/>
              <w:spacing w:before="0" w:after="0"/>
              <w:ind w:left="5" w:firstLine="142"/>
              <w:jc w:val="both"/>
              <w:rPr>
                <w:szCs w:val="24"/>
              </w:rPr>
            </w:pPr>
            <w:r w:rsidRPr="005A1DAA">
              <w:rPr>
                <w:szCs w:val="24"/>
              </w:rPr>
              <w:t>выполнять зарисовки элементов исторических и современных причесок и макияжа</w:t>
            </w:r>
          </w:p>
          <w:p w:rsidR="0044510D" w:rsidRPr="005A1DAA" w:rsidRDefault="0044510D" w:rsidP="005A1DAA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uppressAutoHyphens/>
              <w:spacing w:before="0" w:after="0"/>
              <w:ind w:left="5" w:firstLine="142"/>
              <w:jc w:val="both"/>
              <w:rPr>
                <w:b/>
                <w:szCs w:val="24"/>
                <w:lang w:eastAsia="en-US"/>
              </w:rPr>
            </w:pPr>
            <w:r w:rsidRPr="005A1DAA">
              <w:rPr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1701" w:type="dxa"/>
          </w:tcPr>
          <w:p w:rsidR="0044510D" w:rsidRPr="005A1DAA" w:rsidRDefault="0044510D" w:rsidP="005A1DAA">
            <w:pPr>
              <w:pStyle w:val="a3"/>
              <w:numPr>
                <w:ilvl w:val="0"/>
                <w:numId w:val="6"/>
              </w:numPr>
              <w:tabs>
                <w:tab w:val="left" w:pos="395"/>
              </w:tabs>
              <w:suppressAutoHyphens/>
              <w:spacing w:before="0" w:after="0"/>
              <w:ind w:left="-31" w:firstLine="142"/>
              <w:jc w:val="both"/>
              <w:rPr>
                <w:b/>
                <w:szCs w:val="24"/>
                <w:lang w:eastAsia="en-US"/>
              </w:rPr>
            </w:pPr>
            <w:r w:rsidRPr="005A1DAA">
              <w:rPr>
                <w:szCs w:val="24"/>
              </w:rPr>
              <w:t>основные законы, средства и приемы рисунка и живописи в изображении портрета модели, различных форм пр</w:t>
            </w:r>
            <w:r w:rsidR="001B1A1D">
              <w:rPr>
                <w:szCs w:val="24"/>
              </w:rPr>
              <w:t>ичесок, стрижек, макияжа и схем</w:t>
            </w:r>
          </w:p>
        </w:tc>
        <w:tc>
          <w:tcPr>
            <w:tcW w:w="4111" w:type="dxa"/>
          </w:tcPr>
          <w:p w:rsidR="0044510D" w:rsidRPr="001949F8" w:rsidRDefault="0044510D" w:rsidP="0044510D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44510D" w:rsidRPr="001949F8" w:rsidRDefault="0044510D" w:rsidP="0044510D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B1A1D" w:rsidRPr="001949F8" w:rsidRDefault="001B1A1D" w:rsidP="001B1A1D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44510D" w:rsidRPr="0044510D" w:rsidRDefault="001B1A1D" w:rsidP="001B1A1D">
            <w:pPr>
              <w:tabs>
                <w:tab w:val="left" w:pos="395"/>
              </w:tabs>
              <w:suppressAutoHyphens/>
              <w:spacing w:after="0"/>
              <w:jc w:val="both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1B1A1D" w:rsidRDefault="001B1A1D" w:rsidP="00B675C8">
      <w:p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</w:p>
    <w:p w:rsidR="00B675C8" w:rsidRPr="00822037" w:rsidRDefault="00B675C8" w:rsidP="00B675C8">
      <w:pPr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675C8" w:rsidRPr="00822037" w:rsidRDefault="00B675C8" w:rsidP="00B675C8">
      <w:pPr>
        <w:tabs>
          <w:tab w:val="left" w:pos="6698"/>
        </w:tabs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  <w:r w:rsidRPr="00822037"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12"/>
        <w:gridCol w:w="1242"/>
      </w:tblGrid>
      <w:tr w:rsidR="00B675C8" w:rsidRPr="00822037" w:rsidTr="003E3323">
        <w:trPr>
          <w:trHeight w:val="490"/>
        </w:trPr>
        <w:tc>
          <w:tcPr>
            <w:tcW w:w="4370" w:type="pct"/>
            <w:vAlign w:val="center"/>
          </w:tcPr>
          <w:p w:rsidR="00B675C8" w:rsidRPr="00822037" w:rsidRDefault="00B675C8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30" w:type="pct"/>
            <w:vAlign w:val="center"/>
          </w:tcPr>
          <w:p w:rsidR="00B675C8" w:rsidRPr="00822037" w:rsidRDefault="00B675C8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3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3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</w:tr>
      <w:tr w:rsidR="005A1DAA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5A1DAA" w:rsidRPr="00822037" w:rsidRDefault="005A1DAA" w:rsidP="00FC1654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FC1654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3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FC1654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30" w:type="pct"/>
            <w:vAlign w:val="center"/>
          </w:tcPr>
          <w:p w:rsidR="005A1DAA" w:rsidRPr="00822037" w:rsidRDefault="003E3323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</w:tr>
      <w:tr w:rsidR="005A1DAA" w:rsidRPr="00FC1654" w:rsidTr="003E3323">
        <w:trPr>
          <w:trHeight w:val="490"/>
        </w:trPr>
        <w:tc>
          <w:tcPr>
            <w:tcW w:w="4370" w:type="pct"/>
            <w:vAlign w:val="center"/>
          </w:tcPr>
          <w:p w:rsidR="005A1DAA" w:rsidRPr="00FC1654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165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30" w:type="pct"/>
            <w:vAlign w:val="center"/>
          </w:tcPr>
          <w:p w:rsidR="005A1DAA" w:rsidRPr="00FC1654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C1654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5A1DAA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5A1DAA">
              <w:rPr>
                <w:rFonts w:ascii="Times New Roman" w:hAnsi="Times New Roman"/>
                <w:b/>
                <w:iCs/>
                <w:sz w:val="24"/>
                <w:szCs w:val="24"/>
              </w:rPr>
              <w:t>зачета и экзамена</w:t>
            </w:r>
          </w:p>
        </w:tc>
      </w:tr>
    </w:tbl>
    <w:p w:rsidR="00B675C8" w:rsidRPr="00822037" w:rsidRDefault="00B675C8" w:rsidP="00B675C8">
      <w:pPr>
        <w:tabs>
          <w:tab w:val="left" w:pos="6698"/>
        </w:tabs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spacing w:after="0"/>
        <w:rPr>
          <w:rFonts w:ascii="Times New Roman" w:hAnsi="Times New Roman"/>
          <w:b/>
          <w:sz w:val="24"/>
          <w:szCs w:val="24"/>
        </w:rPr>
        <w:sectPr w:rsidR="00B675C8" w:rsidRPr="00822037" w:rsidSect="006A21B8">
          <w:footerReference w:type="default" r:id="rId9"/>
          <w:pgSz w:w="11906" w:h="16838"/>
          <w:pgMar w:top="1134" w:right="1134" w:bottom="1134" w:left="1134" w:header="708" w:footer="113" w:gutter="0"/>
          <w:cols w:space="720"/>
          <w:titlePg/>
          <w:docGrid w:linePitch="299"/>
        </w:sectPr>
      </w:pPr>
    </w:p>
    <w:p w:rsidR="00B675C8" w:rsidRPr="00822037" w:rsidRDefault="00B675C8" w:rsidP="00B675C8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170B88">
        <w:rPr>
          <w:rFonts w:ascii="Times New Roman" w:hAnsi="Times New Roman"/>
          <w:b/>
          <w:sz w:val="24"/>
          <w:szCs w:val="24"/>
        </w:rPr>
        <w:t>«</w:t>
      </w:r>
      <w:r w:rsidRPr="00822037">
        <w:rPr>
          <w:rFonts w:ascii="Times New Roman" w:hAnsi="Times New Roman"/>
          <w:b/>
          <w:sz w:val="24"/>
          <w:szCs w:val="24"/>
        </w:rPr>
        <w:t>РИСУНОК И ЖИВОПИСЬ</w:t>
      </w:r>
      <w:r w:rsidR="00170B8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8213"/>
        <w:gridCol w:w="988"/>
        <w:gridCol w:w="1692"/>
        <w:gridCol w:w="1692"/>
      </w:tblGrid>
      <w:tr w:rsidR="001B1A1D" w:rsidRPr="00822037" w:rsidTr="001B1A1D">
        <w:trPr>
          <w:trHeight w:val="1881"/>
        </w:trPr>
        <w:tc>
          <w:tcPr>
            <w:tcW w:w="745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7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2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72" w:type="pct"/>
          </w:tcPr>
          <w:p w:rsidR="001B1A1D" w:rsidRPr="006476B3" w:rsidRDefault="001B1A1D" w:rsidP="001B1A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1B1A1D" w:rsidRPr="006476B3" w:rsidRDefault="001B1A1D" w:rsidP="006942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B1A1D" w:rsidRPr="00822037" w:rsidTr="001B1A1D">
        <w:trPr>
          <w:trHeight w:val="211"/>
        </w:trPr>
        <w:tc>
          <w:tcPr>
            <w:tcW w:w="3522" w:type="pct"/>
            <w:gridSpan w:val="2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рисунка и живописи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26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рисунка.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6B7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FF2CDF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F2C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>ПК 1.1. ПК. 1.2. ПК 2.1. - 2.3.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Default="001B1A1D" w:rsidP="001B1A1D">
            <w:pPr>
              <w:jc w:val="center"/>
            </w:pPr>
            <w:r w:rsidRPr="00125FD1"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1.Введение.  Начальные сведения о рисунке.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Цели и задачи дисциплины, связь с другими учебными дисциплинами.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Материалы и принадлежности.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Законы композиции и перспективы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Выполнение  построения геометрических фигур по законам линейной перспективы.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Законы света и тени.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Понятие о тональности. Техника штриха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упражнение по построению предметов по законам линейной перспективы.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18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Выполнить  упражнение по распределению света и тени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Рисунок натюрморта из предметов быта и геометрических фигур.</w:t>
            </w: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Default="001B1A1D" w:rsidP="001B1A1D">
            <w:pPr>
              <w:jc w:val="center"/>
            </w:pPr>
            <w:r w:rsidRPr="00125FD1"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63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Рисунок геометрически форм и предметов быта.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9. Выполнение построения различных по сложности предметов.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10. Рисунок драпировки. Выполнение зарисовки различных видов складок.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11. Рисунок натюрморта.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329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12. Выполнение рисунка из предметов быта с драпировкой.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397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наброски предметов быта с различных точек зрения, с передачей конструктивной формы построения.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86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живописи.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1A1D">
              <w:rPr>
                <w:rFonts w:ascii="Times New Roman" w:hAnsi="Times New Roman"/>
                <w:iCs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13. Освоение приемов живописи.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14. Техника работы красками и кистью  Этюд (из овощей и фруктов), в различной живописной технике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15. Натюрморты из предметов быта. Выполнение в  живописной технике.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13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Выполнение набросков и этюдов  предметов в различных акварельных техниках.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106"/>
        </w:trPr>
        <w:tc>
          <w:tcPr>
            <w:tcW w:w="3522" w:type="pct"/>
            <w:gridSpan w:val="2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 2. Изображение головы человека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A3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77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Рисунок головы человека.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F5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35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7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16. Рисунок головы человека.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40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17. Пропорции. Построение головы и деталей лица в различных ракурсах. Тональная проработка.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46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18. Построение головы. Выполнить наброски схематичного построения головы в различных ракурсах.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46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19. Рисунок деталей лица. Выполнить зарисовки деталей лица, с гипсовых слепков и с натуры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91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20. Рисунок маски. Выполнить построение и объем гипсовой маски.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6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21. Рисунок античной головы. Выполнить рисунок античной головы в различных поворотах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5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22. Наброски головы живой модели. Техника графическая.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4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23. Портрет с натуры. Выполнение портрета в графической и живописной технике.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51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56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зарисовки и наброски головы в различных ракурсах и техниках.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45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2.Посещение выставки портретного рисунка.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3522" w:type="pct"/>
            <w:gridSpan w:val="2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>РАЗДЕЛ 3. Основы рисунка элементов и формы прически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 xml:space="preserve">Тема 5. Рисунок прически и </w:t>
            </w:r>
            <w:r w:rsidRPr="00953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стрижки.</w:t>
            </w: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6B7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72" w:type="pct"/>
            <w:vMerge w:val="restar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24. Особенность объемно-графического решения фактуры элементов прически.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25. Законы композиционного построения текстуры волос.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26. Декоративное решение: условность, плоскостная трактовка и пластика формы элементов.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27. Цветовые техники.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28. Композиция построения формы прически с использованием различных техник и материалов.    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29. Зарисовки элементов прически. Рисунок элементов - волна, коса, локоны, кудри, жгут, плетение.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30. Рисунок исторической прически. Техники:  графическая и живописная.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31. Рисунок современных причесок и стрижек. Выполнение  зарисовок и рисунок современных причесок и стрижек.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Выполнить зарисовки исторических и современных причесок и стрижек по информационным материалам.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3522" w:type="pct"/>
            <w:gridSpan w:val="2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5F5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75C8" w:rsidRPr="00822037" w:rsidRDefault="00B675C8" w:rsidP="00B675C8">
      <w:pPr>
        <w:rPr>
          <w:rFonts w:ascii="Times New Roman" w:hAnsi="Times New Roman"/>
          <w:b/>
          <w:bCs/>
          <w:sz w:val="24"/>
          <w:szCs w:val="24"/>
        </w:rPr>
      </w:pPr>
    </w:p>
    <w:p w:rsidR="00B675C8" w:rsidRPr="00822037" w:rsidRDefault="00B675C8" w:rsidP="00B675C8">
      <w:pPr>
        <w:rPr>
          <w:rFonts w:ascii="Times New Roman" w:hAnsi="Times New Roman"/>
          <w:b/>
          <w:bCs/>
          <w:sz w:val="24"/>
          <w:szCs w:val="24"/>
        </w:rPr>
      </w:pPr>
    </w:p>
    <w:p w:rsidR="00B675C8" w:rsidRPr="00822037" w:rsidRDefault="00B675C8" w:rsidP="00B675C8">
      <w:pPr>
        <w:spacing w:after="0"/>
        <w:rPr>
          <w:rFonts w:ascii="Times New Roman" w:hAnsi="Times New Roman"/>
          <w:sz w:val="24"/>
          <w:szCs w:val="24"/>
        </w:rPr>
        <w:sectPr w:rsidR="00B675C8" w:rsidRPr="00822037" w:rsidSect="006A21B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675C8" w:rsidRPr="00822037" w:rsidRDefault="00B675C8" w:rsidP="00C87FA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675C8" w:rsidRPr="00822037" w:rsidRDefault="00B675C8" w:rsidP="00C51CF2">
      <w:pPr>
        <w:suppressAutoHyphens/>
        <w:spacing w:after="0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B675C8" w:rsidRPr="00822037" w:rsidRDefault="00B675C8" w:rsidP="00C51CF2">
      <w:pPr>
        <w:suppressAutoHyphens/>
        <w:spacing w:after="0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</w:rPr>
        <w:t>Рисунок и живопись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</w:rPr>
        <w:t>, 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 xml:space="preserve">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рабочее место преподавателя,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комплект  учебно-методической документации,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раздаточный  материал, </w:t>
      </w:r>
    </w:p>
    <w:p w:rsidR="00B675C8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>мольберты</w:t>
      </w:r>
      <w:r w:rsidR="00C87FA2">
        <w:rPr>
          <w:bCs/>
        </w:rPr>
        <w:t xml:space="preserve">, </w:t>
      </w:r>
    </w:p>
    <w:p w:rsidR="00C87FA2" w:rsidRDefault="00C87FA2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>
        <w:rPr>
          <w:bCs/>
        </w:rPr>
        <w:t>м</w:t>
      </w:r>
      <w:r w:rsidR="00B675C8" w:rsidRPr="00C87FA2">
        <w:rPr>
          <w:bCs/>
        </w:rPr>
        <w:t xml:space="preserve">одели: гипсовые фигуры, предметы быта,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C87FA2">
        <w:rPr>
          <w:bCs/>
        </w:rPr>
        <w:t xml:space="preserve">драпировки, </w:t>
      </w:r>
    </w:p>
    <w:p w:rsidR="00B675C8" w:rsidRDefault="00C87FA2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>
        <w:rPr>
          <w:bCs/>
        </w:rPr>
        <w:t xml:space="preserve">фонд примерных работ, картин, </w:t>
      </w:r>
    </w:p>
    <w:p w:rsidR="00B675C8" w:rsidRP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  <w:szCs w:val="24"/>
        </w:rPr>
      </w:pPr>
      <w:r w:rsidRPr="00C87FA2">
        <w:rPr>
          <w:bCs/>
        </w:rPr>
        <w:t xml:space="preserve">техническими средствами обучения: </w:t>
      </w:r>
      <w:r w:rsidRPr="00C87FA2">
        <w:rPr>
          <w:bCs/>
          <w:szCs w:val="24"/>
        </w:rPr>
        <w:t>персональный компьютер  с лицензионным программным обеспечением,  мультимедийный проектор.</w:t>
      </w:r>
    </w:p>
    <w:p w:rsidR="00B675C8" w:rsidRPr="00822037" w:rsidRDefault="00B675C8" w:rsidP="00C51CF2">
      <w:pPr>
        <w:suppressAutoHyphens/>
        <w:spacing w:before="120" w:after="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675C8" w:rsidRPr="00822037" w:rsidRDefault="00B675C8" w:rsidP="00C51CF2">
      <w:pPr>
        <w:suppressAutoHyphens/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C87FA2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C87FA2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C103BB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B675C8" w:rsidRPr="00822037" w:rsidRDefault="00B675C8" w:rsidP="00C51CF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BF1E3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24925" w:rsidRPr="00E24925" w:rsidRDefault="00E24925" w:rsidP="00C51CF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r w:rsidRPr="00E24925">
        <w:rPr>
          <w:rFonts w:ascii="Times New Roman" w:hAnsi="Times New Roman"/>
          <w:bCs/>
          <w:sz w:val="24"/>
          <w:szCs w:val="24"/>
        </w:rPr>
        <w:t xml:space="preserve">Беляева С.Е. Специальный  рисунок и художественная графика: учебник/ С.Е. Беляева. – М.: ИЦ </w:t>
      </w:r>
      <w:r w:rsidR="00FF2CDF" w:rsidRPr="00FF2CDF">
        <w:rPr>
          <w:rFonts w:ascii="Times New Roman" w:hAnsi="Times New Roman"/>
          <w:bCs/>
          <w:sz w:val="24"/>
          <w:szCs w:val="24"/>
        </w:rPr>
        <w:t>«</w:t>
      </w:r>
      <w:r w:rsidR="00FF2CDF" w:rsidRPr="00E24925">
        <w:rPr>
          <w:rFonts w:ascii="Times New Roman" w:hAnsi="Times New Roman"/>
          <w:bCs/>
          <w:sz w:val="24"/>
          <w:szCs w:val="24"/>
        </w:rPr>
        <w:t>Академия</w:t>
      </w:r>
      <w:r w:rsidR="00FF2CDF" w:rsidRPr="00FF2CDF">
        <w:rPr>
          <w:rFonts w:ascii="Times New Roman" w:hAnsi="Times New Roman"/>
          <w:bCs/>
          <w:sz w:val="24"/>
          <w:szCs w:val="24"/>
        </w:rPr>
        <w:t>»</w:t>
      </w:r>
      <w:r w:rsidRPr="00E24925">
        <w:rPr>
          <w:rFonts w:ascii="Times New Roman" w:hAnsi="Times New Roman"/>
          <w:bCs/>
          <w:sz w:val="24"/>
          <w:szCs w:val="24"/>
        </w:rPr>
        <w:t>, 2017.</w:t>
      </w:r>
    </w:p>
    <w:p w:rsidR="00F81A26" w:rsidRDefault="00F81A26" w:rsidP="00C51CF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r w:rsidRPr="00A764B6">
        <w:rPr>
          <w:rFonts w:ascii="Times New Roman" w:hAnsi="Times New Roman"/>
          <w:bCs/>
          <w:sz w:val="24"/>
          <w:szCs w:val="24"/>
        </w:rPr>
        <w:t xml:space="preserve">Беспалова Т.И., </w:t>
      </w:r>
      <w:proofErr w:type="spellStart"/>
      <w:r w:rsidRPr="00A764B6">
        <w:rPr>
          <w:rFonts w:ascii="Times New Roman" w:hAnsi="Times New Roman"/>
          <w:bCs/>
          <w:sz w:val="24"/>
          <w:szCs w:val="24"/>
        </w:rPr>
        <w:t>Гузь</w:t>
      </w:r>
      <w:proofErr w:type="spellEnd"/>
      <w:r w:rsidRPr="00A764B6">
        <w:rPr>
          <w:rFonts w:ascii="Times New Roman" w:hAnsi="Times New Roman"/>
          <w:bCs/>
          <w:sz w:val="24"/>
          <w:szCs w:val="24"/>
        </w:rPr>
        <w:t xml:space="preserve"> А.В. Основы художественного проектирования прически. Специальный рисунок</w:t>
      </w:r>
      <w:proofErr w:type="gramStart"/>
      <w:r w:rsidR="00C94806">
        <w:rPr>
          <w:rFonts w:ascii="Times New Roman" w:hAnsi="Times New Roman"/>
          <w:bCs/>
          <w:sz w:val="24"/>
          <w:szCs w:val="24"/>
        </w:rPr>
        <w:t xml:space="preserve"> </w:t>
      </w:r>
      <w:r w:rsidRPr="00A764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764B6">
        <w:rPr>
          <w:rFonts w:ascii="Times New Roman" w:hAnsi="Times New Roman"/>
          <w:bCs/>
          <w:sz w:val="24"/>
          <w:szCs w:val="24"/>
        </w:rPr>
        <w:t>/Т.И. Беспалова, А.В.</w:t>
      </w:r>
      <w:r w:rsidR="00915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4B6">
        <w:rPr>
          <w:rFonts w:ascii="Times New Roman" w:hAnsi="Times New Roman"/>
          <w:bCs/>
          <w:sz w:val="24"/>
          <w:szCs w:val="24"/>
        </w:rPr>
        <w:t>Гузь</w:t>
      </w:r>
      <w:proofErr w:type="spellEnd"/>
      <w:r w:rsidRPr="00A764B6">
        <w:rPr>
          <w:rFonts w:ascii="Times New Roman" w:hAnsi="Times New Roman"/>
          <w:bCs/>
          <w:sz w:val="24"/>
          <w:szCs w:val="24"/>
        </w:rPr>
        <w:t xml:space="preserve">. – </w:t>
      </w:r>
      <w:r w:rsidR="009152F5">
        <w:rPr>
          <w:rFonts w:ascii="Times New Roman" w:hAnsi="Times New Roman"/>
          <w:bCs/>
          <w:sz w:val="24"/>
          <w:szCs w:val="24"/>
        </w:rPr>
        <w:t>5</w:t>
      </w:r>
      <w:r w:rsidRPr="00A764B6">
        <w:rPr>
          <w:rFonts w:ascii="Times New Roman" w:hAnsi="Times New Roman"/>
          <w:bCs/>
          <w:sz w:val="24"/>
          <w:szCs w:val="24"/>
        </w:rPr>
        <w:t>-е изд. стер.-  М.: ИЦ «Академия», 2017. -176 с.</w:t>
      </w:r>
    </w:p>
    <w:p w:rsidR="00182C2C" w:rsidRPr="00D83C98" w:rsidRDefault="006E627E" w:rsidP="00D83C98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2C2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Жеренкова</w:t>
      </w:r>
      <w:proofErr w:type="spellEnd"/>
      <w:r w:rsidRPr="00182C2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Г.И. </w:t>
      </w:r>
      <w:r w:rsidRPr="00182C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Рисунок и живопись: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Г. И. </w:t>
      </w:r>
      <w:proofErr w:type="spellStart"/>
      <w:r w:rsidRPr="00182C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Жеренкова</w:t>
      </w:r>
      <w:proofErr w:type="spellEnd"/>
      <w:r w:rsidRPr="00182C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Москва: Академия, 2018. - 140 с.</w:t>
      </w:r>
    </w:p>
    <w:p w:rsidR="00182C2C" w:rsidRPr="00673C0C" w:rsidRDefault="00182C2C" w:rsidP="00D83C98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73C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Скакова</w:t>
      </w:r>
      <w:proofErr w:type="spellEnd"/>
      <w:r w:rsidRPr="00673C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А. Г.</w:t>
      </w:r>
      <w:r w:rsidRPr="00673C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Рисунок и живопись</w:t>
      </w:r>
      <w:proofErr w:type="gramStart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А. Г. </w:t>
      </w:r>
      <w:proofErr w:type="spellStart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Скакова</w:t>
      </w:r>
      <w:proofErr w:type="spellEnd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673C0C" w:rsidRPr="00673C0C">
        <w:rPr>
          <w:rFonts w:ascii="Times New Roman" w:hAnsi="Times New Roman"/>
          <w:sz w:val="28"/>
          <w:szCs w:val="28"/>
        </w:rPr>
        <w:t>–</w:t>
      </w:r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</w:t>
      </w:r>
      <w:r w:rsidR="00673C0C" w:rsidRPr="00673C0C">
        <w:rPr>
          <w:rFonts w:ascii="Times New Roman" w:hAnsi="Times New Roman"/>
          <w:sz w:val="28"/>
          <w:szCs w:val="28"/>
        </w:rPr>
        <w:t>–</w:t>
      </w:r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164 с. </w:t>
      </w:r>
    </w:p>
    <w:p w:rsidR="00B675C8" w:rsidRPr="00D83C98" w:rsidRDefault="00B675C8" w:rsidP="00D83C98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D83C98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673C0C" w:rsidRDefault="009F54A8" w:rsidP="00673C0C">
      <w:pPr>
        <w:pStyle w:val="a3"/>
        <w:numPr>
          <w:ilvl w:val="0"/>
          <w:numId w:val="15"/>
        </w:numPr>
        <w:spacing w:before="0" w:after="0" w:line="276" w:lineRule="auto"/>
        <w:ind w:left="0" w:firstLine="357"/>
        <w:jc w:val="both"/>
        <w:rPr>
          <w:szCs w:val="24"/>
        </w:rPr>
      </w:pPr>
      <w:hyperlink r:id="rId10" w:history="1">
        <w:r w:rsidR="00673C0C" w:rsidRPr="00673C0C">
          <w:rPr>
            <w:rStyle w:val="a9"/>
            <w:szCs w:val="24"/>
          </w:rPr>
          <w:t>Изобразительное искусство - Российская электронная школа (resh.edu.ru)</w:t>
        </w:r>
      </w:hyperlink>
    </w:p>
    <w:p w:rsidR="00673C0C" w:rsidRPr="00673C0C" w:rsidRDefault="001E7A92" w:rsidP="00673C0C">
      <w:pPr>
        <w:pStyle w:val="a3"/>
        <w:numPr>
          <w:ilvl w:val="0"/>
          <w:numId w:val="15"/>
        </w:numPr>
        <w:spacing w:before="0" w:after="0" w:line="276" w:lineRule="auto"/>
        <w:ind w:left="0" w:firstLine="357"/>
        <w:jc w:val="both"/>
        <w:rPr>
          <w:rStyle w:val="a9"/>
          <w:color w:val="auto"/>
          <w:szCs w:val="24"/>
          <w:u w:val="none"/>
        </w:rPr>
      </w:pPr>
      <w:r w:rsidRPr="00D83C98">
        <w:rPr>
          <w:szCs w:val="24"/>
        </w:rPr>
        <w:t>Дрозд, А.Н. Декоративная графика [Электронный ресурс]: учебное н</w:t>
      </w:r>
      <w:r w:rsidR="00673C0C">
        <w:rPr>
          <w:szCs w:val="24"/>
        </w:rPr>
        <w:t xml:space="preserve">аглядное пособие / А.Н. Дрозд. </w:t>
      </w:r>
      <w:r w:rsidRPr="00D83C98">
        <w:rPr>
          <w:szCs w:val="24"/>
        </w:rPr>
        <w:t xml:space="preserve">– Режим доступа: </w:t>
      </w:r>
      <w:hyperlink r:id="rId11" w:history="1">
        <w:r w:rsidRPr="00D83C98">
          <w:rPr>
            <w:rStyle w:val="a9"/>
            <w:color w:val="auto"/>
            <w:szCs w:val="24"/>
          </w:rPr>
          <w:t>http://biblioclub.ru/index.php?page=book&amp;id=438308</w:t>
        </w:r>
      </w:hyperlink>
    </w:p>
    <w:p w:rsidR="001E7A92" w:rsidRPr="001E7A92" w:rsidRDefault="00A764B6" w:rsidP="00673C0C">
      <w:pPr>
        <w:pStyle w:val="a3"/>
        <w:numPr>
          <w:ilvl w:val="0"/>
          <w:numId w:val="15"/>
        </w:numPr>
        <w:spacing w:before="0" w:after="0" w:line="276" w:lineRule="auto"/>
        <w:ind w:left="0" w:firstLine="357"/>
        <w:jc w:val="both"/>
        <w:rPr>
          <w:szCs w:val="24"/>
        </w:rPr>
      </w:pPr>
      <w:r w:rsidRPr="00D83C98">
        <w:rPr>
          <w:szCs w:val="24"/>
          <w:u w:val="single"/>
        </w:rPr>
        <w:t>Набросок как средство графического изображения костюма: учебное пособие Гнатюк О. А. читать онлайн и в мобильном приложении ЭБС Университетская Библиотека Онлайн. (biblioclub.ru)</w:t>
      </w:r>
    </w:p>
    <w:p w:rsidR="009152F5" w:rsidRPr="00D83C98" w:rsidRDefault="009F54A8" w:rsidP="00673C0C">
      <w:pPr>
        <w:pStyle w:val="a3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rStyle w:val="a9"/>
          <w:b/>
          <w:color w:val="auto"/>
          <w:szCs w:val="24"/>
          <w:u w:val="none"/>
        </w:rPr>
      </w:pPr>
      <w:hyperlink r:id="rId12" w:history="1">
        <w:r w:rsidR="009152F5" w:rsidRPr="00D83C98">
          <w:rPr>
            <w:rStyle w:val="a9"/>
            <w:color w:val="auto"/>
            <w:szCs w:val="24"/>
          </w:rPr>
          <w:t>Основы изобразительной грамоты для начинающих. Рисунок.pdf (rbart1.ru)</w:t>
        </w:r>
      </w:hyperlink>
    </w:p>
    <w:p w:rsidR="00673C0C" w:rsidRPr="00673C0C" w:rsidRDefault="009F54A8" w:rsidP="00673C0C">
      <w:pPr>
        <w:pStyle w:val="a3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  <w:szCs w:val="24"/>
        </w:rPr>
      </w:pPr>
      <w:hyperlink r:id="rId13" w:history="1">
        <w:r w:rsidR="00673C0C" w:rsidRPr="00673C0C">
          <w:rPr>
            <w:rStyle w:val="a9"/>
            <w:bCs/>
            <w:szCs w:val="24"/>
          </w:rPr>
          <w:t>Уроки рисования | изобразительное искусство, учебники, советы, секреты, помощь (demiart.ru)</w:t>
        </w:r>
      </w:hyperlink>
    </w:p>
    <w:p w:rsidR="00FD1539" w:rsidRPr="00D83C98" w:rsidRDefault="009F54A8" w:rsidP="00673C0C">
      <w:pPr>
        <w:pStyle w:val="a3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/>
          <w:bCs/>
          <w:szCs w:val="24"/>
        </w:rPr>
      </w:pPr>
      <w:hyperlink r:id="rId14" w:history="1">
        <w:r w:rsidR="00D83C98" w:rsidRPr="00D83C98">
          <w:rPr>
            <w:rStyle w:val="a9"/>
            <w:color w:val="auto"/>
            <w:szCs w:val="24"/>
          </w:rPr>
          <w:t xml:space="preserve">Книга: "Техники рисования. </w:t>
        </w:r>
        <w:proofErr w:type="gramStart"/>
        <w:r w:rsidR="00D83C98" w:rsidRPr="00D83C98">
          <w:rPr>
            <w:rStyle w:val="a9"/>
            <w:color w:val="auto"/>
            <w:szCs w:val="24"/>
          </w:rPr>
          <w:t>Тренируем восприятие и осваиваем интуитивное рисование" - Петер Йенни. .ru)</w:t>
        </w:r>
      </w:hyperlink>
      <w:r w:rsidR="00D83C98" w:rsidRPr="00D83C98">
        <w:rPr>
          <w:szCs w:val="24"/>
        </w:rPr>
        <w:t xml:space="preserve"> </w:t>
      </w:r>
      <w:hyperlink r:id="rId15" w:history="1">
        <w:r w:rsidR="00D83C98" w:rsidRPr="00D83C98">
          <w:rPr>
            <w:rStyle w:val="a9"/>
            <w:color w:val="auto"/>
            <w:szCs w:val="24"/>
          </w:rPr>
          <w:t>https://www.labirint.ru/books/685644/</w:t>
        </w:r>
      </w:hyperlink>
      <w:r w:rsidR="00D83C98" w:rsidRPr="00D83C98">
        <w:rPr>
          <w:szCs w:val="24"/>
        </w:rPr>
        <w:t xml:space="preserve"> </w:t>
      </w:r>
      <w:proofErr w:type="gramEnd"/>
    </w:p>
    <w:p w:rsidR="00B675C8" w:rsidRPr="00D83C98" w:rsidRDefault="00B675C8" w:rsidP="00D83C98">
      <w:pPr>
        <w:spacing w:before="24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D83C98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D83C98">
        <w:rPr>
          <w:rFonts w:ascii="Times New Roman" w:hAnsi="Times New Roman"/>
          <w:b/>
          <w:sz w:val="24"/>
          <w:szCs w:val="24"/>
        </w:rPr>
        <w:t>.2.3. Дополнительные источники</w:t>
      </w:r>
    </w:p>
    <w:p w:rsidR="006E627E" w:rsidRPr="006A3842" w:rsidRDefault="006E627E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Cs/>
          <w:szCs w:val="24"/>
        </w:rPr>
      </w:pPr>
      <w:proofErr w:type="gramStart"/>
      <w:r w:rsidRPr="006A3842">
        <w:rPr>
          <w:bCs/>
          <w:szCs w:val="24"/>
        </w:rPr>
        <w:t>Анатомия для художников / пер. с англ. А, Степановой, И. Борисовой, Е. Ильиной, и. Бочкова.</w:t>
      </w:r>
      <w:proofErr w:type="gramEnd"/>
      <w:r w:rsidRPr="006A3842">
        <w:rPr>
          <w:bCs/>
          <w:szCs w:val="24"/>
        </w:rPr>
        <w:t xml:space="preserve"> – Москва: Издательство АСТ, 2018. – 128 с.: ил. </w:t>
      </w:r>
    </w:p>
    <w:p w:rsidR="001E7A92" w:rsidRPr="001E7A92" w:rsidRDefault="001E7A92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/>
          <w:bCs/>
          <w:szCs w:val="24"/>
        </w:rPr>
      </w:pPr>
      <w:r w:rsidRPr="001E7A92">
        <w:rPr>
          <w:iCs/>
          <w:color w:val="000000"/>
          <w:shd w:val="clear" w:color="auto" w:fill="FFFFFF"/>
        </w:rPr>
        <w:t>Котляров А. С. </w:t>
      </w:r>
      <w:r w:rsidRPr="001E7A92">
        <w:rPr>
          <w:color w:val="000000"/>
          <w:shd w:val="clear" w:color="auto" w:fill="FFFFFF"/>
        </w:rPr>
        <w:t> Композиция изображения. Теория и практика</w:t>
      </w:r>
      <w:proofErr w:type="gramStart"/>
      <w:r w:rsidRPr="001E7A92">
        <w:rPr>
          <w:color w:val="000000"/>
          <w:shd w:val="clear" w:color="auto" w:fill="FFFFFF"/>
        </w:rPr>
        <w:t> :</w:t>
      </w:r>
      <w:proofErr w:type="gramEnd"/>
      <w:r w:rsidRPr="001E7A92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А. С. Котляров, М. А. Кречетова.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2-е изд., </w:t>
      </w:r>
      <w:proofErr w:type="spellStart"/>
      <w:r w:rsidRPr="001E7A92">
        <w:rPr>
          <w:color w:val="000000"/>
          <w:shd w:val="clear" w:color="auto" w:fill="FFFFFF"/>
        </w:rPr>
        <w:t>перераб</w:t>
      </w:r>
      <w:proofErr w:type="spellEnd"/>
      <w:r w:rsidRPr="001E7A92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1E7A92">
        <w:rPr>
          <w:color w:val="000000"/>
          <w:shd w:val="clear" w:color="auto" w:fill="FFFFFF"/>
        </w:rPr>
        <w:t>Юрайт</w:t>
      </w:r>
      <w:proofErr w:type="spellEnd"/>
      <w:r w:rsidRPr="001E7A92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122 с. </w:t>
      </w:r>
    </w:p>
    <w:p w:rsidR="006A3842" w:rsidRPr="006A3842" w:rsidRDefault="006A3842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/>
          <w:bCs/>
          <w:szCs w:val="24"/>
        </w:rPr>
      </w:pPr>
      <w:proofErr w:type="spellStart"/>
      <w:r w:rsidRPr="006A3842">
        <w:rPr>
          <w:bCs/>
          <w:szCs w:val="24"/>
          <w:shd w:val="clear" w:color="auto" w:fill="FFFFFF"/>
        </w:rPr>
        <w:t>Мирхасанов</w:t>
      </w:r>
      <w:proofErr w:type="spellEnd"/>
      <w:r w:rsidRPr="006A3842">
        <w:rPr>
          <w:bCs/>
          <w:szCs w:val="24"/>
          <w:shd w:val="clear" w:color="auto" w:fill="FFFFFF"/>
        </w:rPr>
        <w:t xml:space="preserve"> Р.Ф.</w:t>
      </w:r>
      <w:r w:rsidRPr="006A3842">
        <w:rPr>
          <w:b/>
          <w:bCs/>
          <w:szCs w:val="24"/>
          <w:shd w:val="clear" w:color="auto" w:fill="FFFFFF"/>
        </w:rPr>
        <w:t xml:space="preserve"> </w:t>
      </w:r>
      <w:r w:rsidRPr="006A3842">
        <w:rPr>
          <w:szCs w:val="24"/>
          <w:shd w:val="clear" w:color="auto" w:fill="FFFFFF"/>
        </w:rPr>
        <w:t xml:space="preserve">Живопись с основами </w:t>
      </w:r>
      <w:proofErr w:type="spellStart"/>
      <w:r w:rsidRPr="006A3842">
        <w:rPr>
          <w:szCs w:val="24"/>
          <w:shd w:val="clear" w:color="auto" w:fill="FFFFFF"/>
        </w:rPr>
        <w:t>цветоведения</w:t>
      </w:r>
      <w:proofErr w:type="spellEnd"/>
      <w:r w:rsidRPr="006A3842">
        <w:rPr>
          <w:szCs w:val="24"/>
          <w:shd w:val="clear" w:color="auto" w:fill="FFFFFF"/>
        </w:rPr>
        <w:t xml:space="preserve">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"Дизайн (по отраслям)" / Р. Ф. </w:t>
      </w:r>
      <w:proofErr w:type="spellStart"/>
      <w:r w:rsidRPr="006A3842">
        <w:rPr>
          <w:szCs w:val="24"/>
          <w:shd w:val="clear" w:color="auto" w:fill="FFFFFF"/>
        </w:rPr>
        <w:t>Мирхасанов</w:t>
      </w:r>
      <w:proofErr w:type="spellEnd"/>
      <w:r w:rsidRPr="006A3842">
        <w:rPr>
          <w:szCs w:val="24"/>
          <w:shd w:val="clear" w:color="auto" w:fill="FFFFFF"/>
        </w:rPr>
        <w:t>. - Москва: Академия, 2018. - 221 с.</w:t>
      </w:r>
    </w:p>
    <w:p w:rsidR="009152F5" w:rsidRPr="006A3842" w:rsidRDefault="009152F5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/>
          <w:bCs/>
          <w:szCs w:val="24"/>
        </w:rPr>
      </w:pPr>
      <w:r w:rsidRPr="006A3842">
        <w:rPr>
          <w:szCs w:val="24"/>
        </w:rPr>
        <w:t xml:space="preserve">Основы композиции. Рисунок. Живопись и </w:t>
      </w:r>
      <w:proofErr w:type="spellStart"/>
      <w:r w:rsidRPr="006A3842">
        <w:rPr>
          <w:szCs w:val="24"/>
        </w:rPr>
        <w:t>цветоведение</w:t>
      </w:r>
      <w:proofErr w:type="spellEnd"/>
      <w:r w:rsidRPr="006A3842">
        <w:rPr>
          <w:szCs w:val="24"/>
        </w:rPr>
        <w:t xml:space="preserve"> : учеб</w:t>
      </w:r>
      <w:proofErr w:type="gramStart"/>
      <w:r w:rsidRPr="006A3842">
        <w:rPr>
          <w:szCs w:val="24"/>
        </w:rPr>
        <w:t>.</w:t>
      </w:r>
      <w:proofErr w:type="gramEnd"/>
      <w:r w:rsidRPr="006A3842">
        <w:rPr>
          <w:szCs w:val="24"/>
        </w:rPr>
        <w:t xml:space="preserve"> </w:t>
      </w:r>
      <w:proofErr w:type="gramStart"/>
      <w:r w:rsidRPr="006A3842">
        <w:rPr>
          <w:szCs w:val="24"/>
        </w:rPr>
        <w:t>п</w:t>
      </w:r>
      <w:proofErr w:type="gramEnd"/>
      <w:r w:rsidRPr="006A3842">
        <w:rPr>
          <w:szCs w:val="24"/>
        </w:rPr>
        <w:t>особие / Ю. И. Карпова [и др.]. – СПб</w:t>
      </w:r>
      <w:proofErr w:type="gramStart"/>
      <w:r w:rsidRPr="006A3842">
        <w:rPr>
          <w:szCs w:val="24"/>
        </w:rPr>
        <w:t xml:space="preserve">.: </w:t>
      </w:r>
      <w:proofErr w:type="gramEnd"/>
      <w:r w:rsidRPr="006A3842">
        <w:rPr>
          <w:szCs w:val="24"/>
        </w:rPr>
        <w:t>ПОЛИТЕХ-ПРЕСС, 2019. –  220 с.</w:t>
      </w:r>
    </w:p>
    <w:p w:rsidR="001E7A92" w:rsidRPr="001E7A92" w:rsidRDefault="001E7A92" w:rsidP="006A3842">
      <w:pPr>
        <w:pStyle w:val="a3"/>
        <w:numPr>
          <w:ilvl w:val="0"/>
          <w:numId w:val="10"/>
        </w:numPr>
        <w:shd w:val="clear" w:color="auto" w:fill="FFFFFF"/>
        <w:spacing w:before="0" w:after="0" w:line="276" w:lineRule="auto"/>
        <w:ind w:left="0" w:firstLine="360"/>
        <w:contextualSpacing/>
        <w:jc w:val="both"/>
        <w:rPr>
          <w:szCs w:val="24"/>
          <w:shd w:val="clear" w:color="auto" w:fill="FFFFFF"/>
        </w:rPr>
      </w:pPr>
      <w:proofErr w:type="spellStart"/>
      <w:r w:rsidRPr="001E7A92">
        <w:rPr>
          <w:iCs/>
          <w:color w:val="000000"/>
          <w:shd w:val="clear" w:color="auto" w:fill="FFFFFF"/>
        </w:rPr>
        <w:t>Тютюнова</w:t>
      </w:r>
      <w:proofErr w:type="spellEnd"/>
      <w:r w:rsidRPr="001E7A92">
        <w:rPr>
          <w:iCs/>
          <w:color w:val="000000"/>
          <w:shd w:val="clear" w:color="auto" w:fill="FFFFFF"/>
        </w:rPr>
        <w:t>, Ю. М.</w:t>
      </w:r>
      <w:r w:rsidRPr="001E7A92">
        <w:rPr>
          <w:i/>
          <w:iCs/>
          <w:color w:val="000000"/>
          <w:shd w:val="clear" w:color="auto" w:fill="FFFFFF"/>
        </w:rPr>
        <w:t> </w:t>
      </w:r>
      <w:r w:rsidRPr="001E7A92">
        <w:rPr>
          <w:color w:val="000000"/>
          <w:shd w:val="clear" w:color="auto" w:fill="FFFFFF"/>
        </w:rPr>
        <w:t> Краткосрочные изображения в изобразительном искусстве</w:t>
      </w:r>
      <w:proofErr w:type="gramStart"/>
      <w:r w:rsidRPr="001E7A92">
        <w:rPr>
          <w:color w:val="000000"/>
          <w:shd w:val="clear" w:color="auto" w:fill="FFFFFF"/>
        </w:rPr>
        <w:t> :</w:t>
      </w:r>
      <w:proofErr w:type="gramEnd"/>
      <w:r w:rsidRPr="001E7A92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Ю. М. </w:t>
      </w:r>
      <w:proofErr w:type="spellStart"/>
      <w:r w:rsidRPr="001E7A92">
        <w:rPr>
          <w:color w:val="000000"/>
          <w:shd w:val="clear" w:color="auto" w:fill="FFFFFF"/>
        </w:rPr>
        <w:t>Тютюнова</w:t>
      </w:r>
      <w:proofErr w:type="spellEnd"/>
      <w:r w:rsidRPr="001E7A92">
        <w:rPr>
          <w:color w:val="000000"/>
          <w:shd w:val="clear" w:color="auto" w:fill="FFFFFF"/>
        </w:rPr>
        <w:t>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1E7A92">
        <w:rPr>
          <w:color w:val="000000"/>
          <w:shd w:val="clear" w:color="auto" w:fill="FFFFFF"/>
        </w:rPr>
        <w:t>Юрайт</w:t>
      </w:r>
      <w:proofErr w:type="spellEnd"/>
      <w:r w:rsidRPr="001E7A92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128 с. </w:t>
      </w:r>
    </w:p>
    <w:p w:rsidR="00B3022E" w:rsidRPr="006A3842" w:rsidRDefault="00B3022E" w:rsidP="006A3842">
      <w:pPr>
        <w:pStyle w:val="a3"/>
        <w:numPr>
          <w:ilvl w:val="0"/>
          <w:numId w:val="10"/>
        </w:numPr>
        <w:shd w:val="clear" w:color="auto" w:fill="FFFFFF"/>
        <w:spacing w:before="0" w:after="0" w:line="276" w:lineRule="auto"/>
        <w:ind w:left="0" w:firstLine="360"/>
        <w:contextualSpacing/>
        <w:jc w:val="both"/>
        <w:rPr>
          <w:szCs w:val="24"/>
          <w:shd w:val="clear" w:color="auto" w:fill="FFFFFF"/>
        </w:rPr>
      </w:pPr>
      <w:r w:rsidRPr="006A3842">
        <w:rPr>
          <w:szCs w:val="24"/>
        </w:rPr>
        <w:t xml:space="preserve">Черниченко Т.А., Плотникова И.Ю. </w:t>
      </w:r>
      <w:r w:rsidRPr="006A3842">
        <w:rPr>
          <w:szCs w:val="24"/>
          <w:shd w:val="clear" w:color="auto" w:fill="FFFFFF"/>
        </w:rPr>
        <w:t>Стилистика и создание имиджа. Учебник для студентов учреждений среднего профессионального образования, обучающихся по специальности "Технология парикмахерского искусства". – М.: Академия, 2018. - 223 с.</w:t>
      </w:r>
    </w:p>
    <w:p w:rsidR="0003655E" w:rsidRPr="0003655E" w:rsidRDefault="0003655E" w:rsidP="006E627E">
      <w:pPr>
        <w:widowControl w:val="0"/>
        <w:tabs>
          <w:tab w:val="left" w:pos="993"/>
        </w:tabs>
        <w:ind w:left="357"/>
        <w:jc w:val="both"/>
        <w:rPr>
          <w:rFonts w:ascii="Times New Roman" w:hAnsi="Times New Roman"/>
          <w:b/>
          <w:sz w:val="16"/>
          <w:szCs w:val="16"/>
        </w:rPr>
      </w:pPr>
    </w:p>
    <w:p w:rsidR="00B675C8" w:rsidRPr="00C94806" w:rsidRDefault="00C94806" w:rsidP="006E627E">
      <w:pPr>
        <w:widowControl w:val="0"/>
        <w:tabs>
          <w:tab w:val="left" w:pos="993"/>
        </w:tabs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94806">
        <w:rPr>
          <w:rFonts w:ascii="Times New Roman" w:hAnsi="Times New Roman"/>
          <w:b/>
          <w:sz w:val="24"/>
          <w:szCs w:val="24"/>
        </w:rPr>
        <w:t xml:space="preserve">4. </w:t>
      </w:r>
      <w:r w:rsidR="00B675C8" w:rsidRPr="00C9480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  <w:r w:rsidRPr="00C9480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4442"/>
        <w:gridCol w:w="1994"/>
      </w:tblGrid>
      <w:tr w:rsidR="00B675C8" w:rsidRPr="00822037" w:rsidTr="000F5306">
        <w:tc>
          <w:tcPr>
            <w:tcW w:w="1872" w:type="pct"/>
            <w:vAlign w:val="center"/>
          </w:tcPr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37" w:type="pct"/>
            <w:vAlign w:val="center"/>
          </w:tcPr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92" w:type="pct"/>
            <w:vAlign w:val="center"/>
          </w:tcPr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</w:p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B675C8" w:rsidRPr="00822037" w:rsidTr="000F5306">
        <w:tc>
          <w:tcPr>
            <w:tcW w:w="1872" w:type="pct"/>
          </w:tcPr>
          <w:p w:rsidR="00B675C8" w:rsidRPr="00822037" w:rsidRDefault="009247B2" w:rsidP="000F53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7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B675C8" w:rsidRPr="00822037">
              <w:rPr>
                <w:rFonts w:ascii="Times New Roman" w:hAnsi="Times New Roman"/>
                <w:sz w:val="24"/>
                <w:szCs w:val="24"/>
              </w:rPr>
              <w:t xml:space="preserve"> выполнять зарисовки элементов исторических и современных причесок и макияжа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  <w:p w:rsidR="00B675C8" w:rsidRPr="00822037" w:rsidRDefault="009247B2" w:rsidP="009247B2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7B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B675C8" w:rsidRPr="00822037">
              <w:rPr>
                <w:rFonts w:ascii="Times New Roman" w:hAnsi="Times New Roman"/>
                <w:sz w:val="24"/>
                <w:szCs w:val="24"/>
              </w:rPr>
              <w:t>: основные законы, средства и приемы рисунка и живописи в изображении портрета модели, различных форм причесок, стрижек, макияжа и схем.</w:t>
            </w:r>
          </w:p>
        </w:tc>
        <w:tc>
          <w:tcPr>
            <w:tcW w:w="2237" w:type="pct"/>
          </w:tcPr>
          <w:p w:rsidR="00FC1654" w:rsidRDefault="00FC1654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Адекватность, оптимальность выбора способов действий, методов, последовательностей действий </w:t>
            </w:r>
          </w:p>
          <w:p w:rsidR="00FC1654" w:rsidRDefault="00FC1654" w:rsidP="000F53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FC1654" w:rsidRDefault="00FC1654" w:rsidP="000F53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654" w:rsidRPr="00822037" w:rsidRDefault="00FC1654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FC1654" w:rsidRPr="00822037" w:rsidRDefault="00FC1654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892" w:type="pct"/>
          </w:tcPr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Зачёт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самостоятельных и творческих работ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0F5306" w:rsidRPr="00822037" w:rsidTr="000F5306">
        <w:tc>
          <w:tcPr>
            <w:tcW w:w="1872" w:type="pct"/>
          </w:tcPr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237" w:type="pct"/>
          </w:tcPr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личностного развития;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892" w:type="pct"/>
          </w:tcPr>
          <w:p w:rsidR="000F5306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экспертная оценка во время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0F5306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306" w:rsidRPr="0082203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5C8" w:rsidRPr="00822037" w:rsidRDefault="00B675C8" w:rsidP="00B675C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rPr>
          <w:rFonts w:ascii="Times New Roman" w:hAnsi="Times New Roman"/>
          <w:b/>
          <w:sz w:val="24"/>
          <w:szCs w:val="24"/>
        </w:rPr>
      </w:pPr>
    </w:p>
    <w:p w:rsidR="00493CC1" w:rsidRDefault="00493CC1"/>
    <w:sectPr w:rsidR="00493CC1" w:rsidSect="00C87F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8" w:rsidRDefault="009F54A8" w:rsidP="006A21B8">
      <w:pPr>
        <w:spacing w:after="0" w:line="240" w:lineRule="auto"/>
      </w:pPr>
      <w:r>
        <w:separator/>
      </w:r>
    </w:p>
  </w:endnote>
  <w:endnote w:type="continuationSeparator" w:id="0">
    <w:p w:rsidR="009F54A8" w:rsidRDefault="009F54A8" w:rsidP="006A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09377"/>
      <w:docPartObj>
        <w:docPartGallery w:val="Page Numbers (Bottom of Page)"/>
        <w:docPartUnique/>
      </w:docPartObj>
    </w:sdtPr>
    <w:sdtEndPr/>
    <w:sdtContent>
      <w:p w:rsidR="006A21B8" w:rsidRDefault="006A21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8C">
          <w:rPr>
            <w:noProof/>
          </w:rPr>
          <w:t>2</w:t>
        </w:r>
        <w:r>
          <w:fldChar w:fldCharType="end"/>
        </w:r>
      </w:p>
    </w:sdtContent>
  </w:sdt>
  <w:p w:rsidR="006A21B8" w:rsidRDefault="006A2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8" w:rsidRDefault="009F54A8" w:rsidP="006A21B8">
      <w:pPr>
        <w:spacing w:after="0" w:line="240" w:lineRule="auto"/>
      </w:pPr>
      <w:r>
        <w:separator/>
      </w:r>
    </w:p>
  </w:footnote>
  <w:footnote w:type="continuationSeparator" w:id="0">
    <w:p w:rsidR="009F54A8" w:rsidRDefault="009F54A8" w:rsidP="006A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99"/>
    <w:multiLevelType w:val="hybridMultilevel"/>
    <w:tmpl w:val="A79C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410"/>
    <w:multiLevelType w:val="hybridMultilevel"/>
    <w:tmpl w:val="A0B49FDE"/>
    <w:lvl w:ilvl="0" w:tplc="3E9AFC92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89B1B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BD6483"/>
    <w:multiLevelType w:val="hybridMultilevel"/>
    <w:tmpl w:val="20FEF68C"/>
    <w:lvl w:ilvl="0" w:tplc="11B465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1A4524"/>
    <w:multiLevelType w:val="hybridMultilevel"/>
    <w:tmpl w:val="6878209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0C46"/>
    <w:multiLevelType w:val="multilevel"/>
    <w:tmpl w:val="557A8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08E6F85"/>
    <w:multiLevelType w:val="hybridMultilevel"/>
    <w:tmpl w:val="3C3051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894"/>
    <w:multiLevelType w:val="hybridMultilevel"/>
    <w:tmpl w:val="AAF4ED7A"/>
    <w:lvl w:ilvl="0" w:tplc="FB5CB53C">
      <w:start w:val="1"/>
      <w:numFmt w:val="decimal"/>
      <w:lvlText w:val="%1."/>
      <w:lvlJc w:val="left"/>
      <w:pPr>
        <w:ind w:left="13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4F649C"/>
    <w:multiLevelType w:val="hybridMultilevel"/>
    <w:tmpl w:val="6DC23EA2"/>
    <w:lvl w:ilvl="0" w:tplc="39C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26E0E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C8"/>
    <w:rsid w:val="0003655E"/>
    <w:rsid w:val="000551E8"/>
    <w:rsid w:val="00065E57"/>
    <w:rsid w:val="000764C8"/>
    <w:rsid w:val="000838C9"/>
    <w:rsid w:val="000F5306"/>
    <w:rsid w:val="0012568C"/>
    <w:rsid w:val="001644C0"/>
    <w:rsid w:val="00170B88"/>
    <w:rsid w:val="00182C2C"/>
    <w:rsid w:val="001B1A1D"/>
    <w:rsid w:val="001E7A92"/>
    <w:rsid w:val="002D6784"/>
    <w:rsid w:val="003934E9"/>
    <w:rsid w:val="003E3323"/>
    <w:rsid w:val="00406723"/>
    <w:rsid w:val="0044510D"/>
    <w:rsid w:val="00462090"/>
    <w:rsid w:val="00493CC1"/>
    <w:rsid w:val="004A52A2"/>
    <w:rsid w:val="004D3873"/>
    <w:rsid w:val="004E6CB9"/>
    <w:rsid w:val="005200F3"/>
    <w:rsid w:val="00521D80"/>
    <w:rsid w:val="005A1DAA"/>
    <w:rsid w:val="005C3341"/>
    <w:rsid w:val="005E1EF6"/>
    <w:rsid w:val="005F5C0E"/>
    <w:rsid w:val="0060146E"/>
    <w:rsid w:val="006476B3"/>
    <w:rsid w:val="00656C9A"/>
    <w:rsid w:val="00673C0C"/>
    <w:rsid w:val="006A21B8"/>
    <w:rsid w:val="006A3842"/>
    <w:rsid w:val="006B7EC9"/>
    <w:rsid w:val="006D1534"/>
    <w:rsid w:val="006E627E"/>
    <w:rsid w:val="007344BD"/>
    <w:rsid w:val="007B4F16"/>
    <w:rsid w:val="007C6BCB"/>
    <w:rsid w:val="00877934"/>
    <w:rsid w:val="008C0D17"/>
    <w:rsid w:val="009152F5"/>
    <w:rsid w:val="009247B2"/>
    <w:rsid w:val="0095382B"/>
    <w:rsid w:val="009A2CAA"/>
    <w:rsid w:val="009F1543"/>
    <w:rsid w:val="009F54A8"/>
    <w:rsid w:val="00A23C32"/>
    <w:rsid w:val="00A3532B"/>
    <w:rsid w:val="00A764B6"/>
    <w:rsid w:val="00AC0C1F"/>
    <w:rsid w:val="00B02692"/>
    <w:rsid w:val="00B03FE3"/>
    <w:rsid w:val="00B3022E"/>
    <w:rsid w:val="00B675C8"/>
    <w:rsid w:val="00BB5823"/>
    <w:rsid w:val="00BF1E32"/>
    <w:rsid w:val="00C03FDB"/>
    <w:rsid w:val="00C103BB"/>
    <w:rsid w:val="00C51CF2"/>
    <w:rsid w:val="00C87FA2"/>
    <w:rsid w:val="00C94806"/>
    <w:rsid w:val="00C94C5E"/>
    <w:rsid w:val="00CB79E8"/>
    <w:rsid w:val="00CF354E"/>
    <w:rsid w:val="00D16153"/>
    <w:rsid w:val="00D179DD"/>
    <w:rsid w:val="00D424EC"/>
    <w:rsid w:val="00D63485"/>
    <w:rsid w:val="00D73F4A"/>
    <w:rsid w:val="00D83C98"/>
    <w:rsid w:val="00DD3743"/>
    <w:rsid w:val="00E03D9C"/>
    <w:rsid w:val="00E24925"/>
    <w:rsid w:val="00E37818"/>
    <w:rsid w:val="00E56069"/>
    <w:rsid w:val="00E95EE7"/>
    <w:rsid w:val="00EF5D1B"/>
    <w:rsid w:val="00F35163"/>
    <w:rsid w:val="00F81A26"/>
    <w:rsid w:val="00F871A6"/>
    <w:rsid w:val="00FA22E9"/>
    <w:rsid w:val="00FC1654"/>
    <w:rsid w:val="00FD1539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5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5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675C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675C8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67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1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1B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F1E32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1E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764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5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5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675C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675C8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67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1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1B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F1E32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1E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764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aw.demia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bart1.ru/wp-content/uploads/2019/01/%D0%9E%D1%81%D0%BD%D0%BE%D0%B2%D1%8B%20%D0%B8%D0%B7%D0%BE%D0%B1%D1%80%D0%B0%D0%B7%D0%B8%D1%82%D0%B5%D0%BB%D1%8C%D0%BD%D0%BE%D0%B9%20%D0%B3%D1%80%D0%B0%D0%BC%D0%BE%D1%82%D1%8B%20%D0%B4%D0%BB%D1%8F%20%D0%BD%D0%B0%D1%87%D0%B8%D0%BD%D0%B0%D1%8E%D1%89%D0%B8%D1%85.%20%D0%A0%D0%B8%D1%81%D1%83%D0%BD%D0%BE%D0%B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books/685644/" TargetMode="External"/><Relationship Id="rId10" Type="http://schemas.openxmlformats.org/officeDocument/2006/relationships/hyperlink" Target="https://resh.edu.ru/subject/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1050;&#1085;&#1080;&#1075;&#1072;:%20%22&#1058;&#1077;&#1093;&#1085;&#1080;&#1082;&#1080;%20&#1088;&#1080;&#1089;&#1086;&#1074;&#1072;&#1085;&#1080;&#1103;.%20&#1058;&#1088;&#1077;&#1085;&#1080;&#1088;&#1091;&#1077;&#1084;%20&#1074;&#1086;&#1089;&#1087;&#1088;&#1080;&#1103;&#1090;&#1080;&#1077;%20&#1080;%20&#1086;&#1089;&#1074;&#1072;&#1080;&#1074;&#1072;&#1077;&#1084;%20&#1080;&#1085;&#1090;&#1091;&#1080;&#1090;&#1080;&#1074;&#1085;&#1086;&#1077;%20&#1088;&#1080;&#1089;&#1086;&#1074;&#1072;&#1085;&#1080;&#1077;%22%20-%20&#1055;&#1077;&#1090;&#1077;&#1088;%20&#1049;&#1077;&#1085;&#1085;&#1080;.%20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48</cp:revision>
  <dcterms:created xsi:type="dcterms:W3CDTF">2017-12-07T10:02:00Z</dcterms:created>
  <dcterms:modified xsi:type="dcterms:W3CDTF">2022-12-27T03:58:00Z</dcterms:modified>
</cp:coreProperties>
</file>